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06" w:rsidRPr="002F6520" w:rsidRDefault="002F6520" w:rsidP="002F6520">
      <w:pPr>
        <w:bidi/>
        <w:spacing w:line="360" w:lineRule="auto"/>
        <w:rPr>
          <w:rFonts w:ascii="Arial Unicode MS" w:eastAsia="Arial Unicode MS" w:hAnsi="Arial Unicode MS" w:cs="Arial Unicode MS"/>
          <w:b/>
          <w:bCs/>
          <w:sz w:val="28"/>
          <w:szCs w:val="28"/>
        </w:rPr>
      </w:pPr>
      <w:r w:rsidRPr="002F6520">
        <w:rPr>
          <w:rFonts w:ascii="Arial Unicode MS" w:eastAsia="Arial Unicode MS" w:hAnsi="Arial Unicode MS" w:cs="Arial Unicode MS" w:hint="cs"/>
          <w:b/>
          <w:bCs/>
          <w:sz w:val="28"/>
          <w:szCs w:val="28"/>
          <w:rtl/>
        </w:rPr>
        <w:t xml:space="preserve">לקרוא שוב </w:t>
      </w:r>
      <w:r>
        <w:rPr>
          <w:rFonts w:ascii="Arial Unicode MS" w:eastAsia="Arial Unicode MS" w:hAnsi="Arial Unicode MS" w:cs="Arial Unicode MS" w:hint="cs"/>
          <w:b/>
          <w:bCs/>
          <w:sz w:val="28"/>
          <w:szCs w:val="28"/>
          <w:rtl/>
        </w:rPr>
        <w:t xml:space="preserve">את </w:t>
      </w:r>
      <w:r w:rsidRPr="002F6520">
        <w:rPr>
          <w:rFonts w:ascii="Arial Unicode MS" w:eastAsia="Arial Unicode MS" w:hAnsi="Arial Unicode MS" w:cs="Arial Unicode MS" w:hint="cs"/>
          <w:b/>
          <w:bCs/>
          <w:sz w:val="28"/>
          <w:szCs w:val="28"/>
          <w:rtl/>
        </w:rPr>
        <w:t xml:space="preserve">"מדינת היהודים" </w:t>
      </w:r>
    </w:p>
    <w:p w:rsidR="00EF5298" w:rsidRPr="00D923FD" w:rsidRDefault="004263DD" w:rsidP="002F6520">
      <w:pPr>
        <w:bidi/>
        <w:spacing w:line="360" w:lineRule="auto"/>
        <w:rPr>
          <w:rFonts w:ascii="Arial Unicode MS" w:eastAsia="Arial Unicode MS" w:hAnsi="Arial Unicode MS" w:cs="Arial Unicode MS"/>
          <w:b/>
          <w:bCs/>
          <w:sz w:val="24"/>
          <w:szCs w:val="24"/>
        </w:rPr>
      </w:pPr>
      <w:r w:rsidRPr="00D923FD">
        <w:rPr>
          <w:rFonts w:ascii="Arial Unicode MS" w:eastAsia="Arial Unicode MS" w:hAnsi="Arial Unicode MS" w:cs="Arial Unicode MS" w:hint="cs"/>
          <w:b/>
          <w:bCs/>
          <w:sz w:val="24"/>
          <w:szCs w:val="24"/>
          <w:rtl/>
        </w:rPr>
        <w:t>עיון מחודש ב</w:t>
      </w:r>
      <w:r w:rsidR="007E73B7" w:rsidRPr="00D923FD">
        <w:rPr>
          <w:rFonts w:ascii="Arial Unicode MS" w:eastAsia="Arial Unicode MS" w:hAnsi="Arial Unicode MS" w:cs="Arial Unicode MS" w:hint="cs"/>
          <w:b/>
          <w:bCs/>
          <w:sz w:val="24"/>
          <w:szCs w:val="24"/>
          <w:rtl/>
        </w:rPr>
        <w:t>"</w:t>
      </w:r>
      <w:r w:rsidRPr="00D923FD">
        <w:rPr>
          <w:rFonts w:ascii="Arial Unicode MS" w:eastAsia="Arial Unicode MS" w:hAnsi="Arial Unicode MS" w:cs="Arial Unicode MS" w:hint="cs"/>
          <w:b/>
          <w:bCs/>
          <w:sz w:val="24"/>
          <w:szCs w:val="24"/>
          <w:rtl/>
        </w:rPr>
        <w:t>מדינת היהודים</w:t>
      </w:r>
      <w:r w:rsidR="007E73B7" w:rsidRPr="00D923FD">
        <w:rPr>
          <w:rFonts w:ascii="Arial Unicode MS" w:eastAsia="Arial Unicode MS" w:hAnsi="Arial Unicode MS" w:cs="Arial Unicode MS" w:hint="cs"/>
          <w:b/>
          <w:bCs/>
          <w:sz w:val="24"/>
          <w:szCs w:val="24"/>
          <w:rtl/>
        </w:rPr>
        <w:t>"</w:t>
      </w:r>
      <w:r w:rsidR="00785B9A" w:rsidRPr="00D923FD">
        <w:rPr>
          <w:rFonts w:ascii="Arial Unicode MS" w:eastAsia="Arial Unicode MS" w:hAnsi="Arial Unicode MS" w:cs="Arial Unicode MS" w:hint="cs"/>
          <w:b/>
          <w:bCs/>
          <w:sz w:val="24"/>
          <w:szCs w:val="24"/>
          <w:rtl/>
        </w:rPr>
        <w:t>, ה</w:t>
      </w:r>
      <w:r w:rsidR="00271E4C" w:rsidRPr="00D923FD">
        <w:rPr>
          <w:rFonts w:ascii="Arial Unicode MS" w:eastAsia="Arial Unicode MS" w:hAnsi="Arial Unicode MS" w:cs="Arial Unicode MS" w:hint="cs"/>
          <w:b/>
          <w:bCs/>
          <w:sz w:val="24"/>
          <w:szCs w:val="24"/>
          <w:rtl/>
        </w:rPr>
        <w:t>חיבור</w:t>
      </w:r>
      <w:r w:rsidR="00785B9A" w:rsidRPr="00D923FD">
        <w:rPr>
          <w:rFonts w:ascii="Arial Unicode MS" w:eastAsia="Arial Unicode MS" w:hAnsi="Arial Unicode MS" w:cs="Arial Unicode MS" w:hint="cs"/>
          <w:b/>
          <w:bCs/>
          <w:sz w:val="24"/>
          <w:szCs w:val="24"/>
          <w:rtl/>
        </w:rPr>
        <w:t xml:space="preserve"> שמתואר בהיסטוריוגרפיה ה</w:t>
      </w:r>
      <w:r w:rsidR="00B23DA7" w:rsidRPr="00D923FD">
        <w:rPr>
          <w:rFonts w:ascii="Arial Unicode MS" w:eastAsia="Arial Unicode MS" w:hAnsi="Arial Unicode MS" w:cs="Arial Unicode MS" w:hint="cs"/>
          <w:b/>
          <w:bCs/>
          <w:sz w:val="24"/>
          <w:szCs w:val="24"/>
          <w:rtl/>
        </w:rPr>
        <w:t>ציונית כעומד בבסיס החזון הציוני</w:t>
      </w:r>
      <w:r w:rsidR="00D923FD">
        <w:rPr>
          <w:rFonts w:ascii="Arial Unicode MS" w:eastAsia="Arial Unicode MS" w:hAnsi="Arial Unicode MS" w:cs="Arial Unicode MS" w:hint="cs"/>
          <w:b/>
          <w:bCs/>
          <w:sz w:val="24"/>
          <w:szCs w:val="24"/>
          <w:rtl/>
        </w:rPr>
        <w:t>,</w:t>
      </w:r>
      <w:r w:rsidR="00B23DA7" w:rsidRPr="00D923FD">
        <w:rPr>
          <w:rFonts w:ascii="Arial Unicode MS" w:eastAsia="Arial Unicode MS" w:hAnsi="Arial Unicode MS" w:cs="Arial Unicode MS" w:hint="cs"/>
          <w:b/>
          <w:bCs/>
          <w:sz w:val="24"/>
          <w:szCs w:val="24"/>
          <w:rtl/>
        </w:rPr>
        <w:t xml:space="preserve"> </w:t>
      </w:r>
      <w:r w:rsidRPr="00D923FD">
        <w:rPr>
          <w:rFonts w:ascii="Arial Unicode MS" w:eastAsia="Arial Unicode MS" w:hAnsi="Arial Unicode MS" w:cs="Arial Unicode MS" w:hint="cs"/>
          <w:b/>
          <w:bCs/>
          <w:sz w:val="24"/>
          <w:szCs w:val="24"/>
          <w:rtl/>
        </w:rPr>
        <w:t>חושף מע</w:t>
      </w:r>
      <w:r w:rsidR="00EF5298" w:rsidRPr="00D923FD">
        <w:rPr>
          <w:rFonts w:ascii="Arial Unicode MS" w:eastAsia="Arial Unicode MS" w:hAnsi="Arial Unicode MS" w:cs="Arial Unicode MS" w:hint="cs"/>
          <w:b/>
          <w:bCs/>
          <w:sz w:val="24"/>
          <w:szCs w:val="24"/>
          <w:rtl/>
        </w:rPr>
        <w:t xml:space="preserve">רך שכלתני, המבקש לתת מענה לבעיה קיימת </w:t>
      </w:r>
      <w:r w:rsidRPr="00D923FD">
        <w:rPr>
          <w:rFonts w:ascii="Arial Unicode MS" w:eastAsia="Arial Unicode MS" w:hAnsi="Arial Unicode MS" w:cs="Arial Unicode MS" w:hint="cs"/>
          <w:b/>
          <w:bCs/>
          <w:sz w:val="24"/>
          <w:szCs w:val="24"/>
          <w:rtl/>
        </w:rPr>
        <w:t>תוך ניסוח</w:t>
      </w:r>
      <w:r w:rsidR="00271E4C" w:rsidRPr="00D923FD">
        <w:rPr>
          <w:rFonts w:ascii="Arial Unicode MS" w:eastAsia="Arial Unicode MS" w:hAnsi="Arial Unicode MS" w:cs="Arial Unicode MS" w:hint="cs"/>
          <w:b/>
          <w:bCs/>
          <w:sz w:val="24"/>
          <w:szCs w:val="24"/>
          <w:rtl/>
        </w:rPr>
        <w:t>ה מחד</w:t>
      </w:r>
      <w:r w:rsidR="002F6520">
        <w:rPr>
          <w:rFonts w:ascii="Arial Unicode MS" w:eastAsia="Arial Unicode MS" w:hAnsi="Arial Unicode MS" w:cs="Arial Unicode MS" w:hint="cs"/>
          <w:b/>
          <w:bCs/>
          <w:sz w:val="24"/>
          <w:szCs w:val="24"/>
          <w:rtl/>
        </w:rPr>
        <w:t>ש ו</w:t>
      </w:r>
      <w:r w:rsidR="00271E4C" w:rsidRPr="00D923FD">
        <w:rPr>
          <w:rFonts w:ascii="Arial Unicode MS" w:eastAsia="Arial Unicode MS" w:hAnsi="Arial Unicode MS" w:cs="Arial Unicode MS" w:hint="cs"/>
          <w:b/>
          <w:bCs/>
          <w:sz w:val="24"/>
          <w:szCs w:val="24"/>
          <w:rtl/>
        </w:rPr>
        <w:t>בכך לה</w:t>
      </w:r>
      <w:r w:rsidR="00300432" w:rsidRPr="00D923FD">
        <w:rPr>
          <w:rFonts w:ascii="Arial Unicode MS" w:eastAsia="Arial Unicode MS" w:hAnsi="Arial Unicode MS" w:cs="Arial Unicode MS" w:hint="cs"/>
          <w:b/>
          <w:bCs/>
          <w:sz w:val="24"/>
          <w:szCs w:val="24"/>
          <w:rtl/>
        </w:rPr>
        <w:t xml:space="preserve">ציע פתרון </w:t>
      </w:r>
      <w:r w:rsidR="00271E4C" w:rsidRPr="00D923FD">
        <w:rPr>
          <w:rFonts w:ascii="Arial Unicode MS" w:eastAsia="Arial Unicode MS" w:hAnsi="Arial Unicode MS" w:cs="Arial Unicode MS" w:hint="cs"/>
          <w:b/>
          <w:bCs/>
          <w:sz w:val="24"/>
          <w:szCs w:val="24"/>
          <w:rtl/>
        </w:rPr>
        <w:t xml:space="preserve"> מחוץ לסדר הקיים.</w:t>
      </w:r>
      <w:r w:rsidRPr="00D923FD">
        <w:rPr>
          <w:rFonts w:ascii="Arial Unicode MS" w:eastAsia="Arial Unicode MS" w:hAnsi="Arial Unicode MS" w:cs="Arial Unicode MS" w:hint="cs"/>
          <w:b/>
          <w:bCs/>
          <w:sz w:val="24"/>
          <w:szCs w:val="24"/>
          <w:rtl/>
        </w:rPr>
        <w:t xml:space="preserve"> </w:t>
      </w:r>
      <w:r w:rsidR="00271E4C" w:rsidRPr="00D923FD">
        <w:rPr>
          <w:rFonts w:ascii="Arial Unicode MS" w:eastAsia="Arial Unicode MS" w:hAnsi="Arial Unicode MS" w:cs="Arial Unicode MS" w:hint="cs"/>
          <w:b/>
          <w:bCs/>
          <w:sz w:val="24"/>
          <w:szCs w:val="24"/>
          <w:rtl/>
        </w:rPr>
        <w:t>האם המהלך, של התבוננות</w:t>
      </w:r>
      <w:r w:rsidR="00774006" w:rsidRPr="00D923FD">
        <w:rPr>
          <w:rFonts w:ascii="Arial Unicode MS" w:eastAsia="Arial Unicode MS" w:hAnsi="Arial Unicode MS" w:cs="Arial Unicode MS" w:hint="cs"/>
          <w:b/>
          <w:bCs/>
          <w:sz w:val="24"/>
          <w:szCs w:val="24"/>
          <w:rtl/>
        </w:rPr>
        <w:t xml:space="preserve"> על מקום מחוץ למקום </w:t>
      </w:r>
      <w:r w:rsidR="00271E4C" w:rsidRPr="00D923FD">
        <w:rPr>
          <w:rFonts w:ascii="Arial Unicode MS" w:eastAsia="Arial Unicode MS" w:hAnsi="Arial Unicode MS" w:cs="Arial Unicode MS" w:hint="cs"/>
          <w:b/>
          <w:bCs/>
          <w:sz w:val="24"/>
          <w:szCs w:val="24"/>
          <w:rtl/>
        </w:rPr>
        <w:t xml:space="preserve"> כפי שהוא נפרש בחיבור יכול להעניק לנו </w:t>
      </w:r>
      <w:r w:rsidR="002F6520">
        <w:rPr>
          <w:rFonts w:ascii="Arial Unicode MS" w:eastAsia="Arial Unicode MS" w:hAnsi="Arial Unicode MS" w:cs="Arial Unicode MS" w:hint="cs"/>
          <w:b/>
          <w:bCs/>
          <w:sz w:val="24"/>
          <w:szCs w:val="24"/>
          <w:rtl/>
        </w:rPr>
        <w:t xml:space="preserve">התבוננות על המרחב כיום? </w:t>
      </w:r>
      <w:r w:rsidRPr="00D923FD">
        <w:rPr>
          <w:rFonts w:ascii="Arial Unicode MS" w:eastAsia="Arial Unicode MS" w:hAnsi="Arial Unicode MS" w:cs="Arial Unicode MS" w:hint="cs"/>
          <w:b/>
          <w:bCs/>
          <w:sz w:val="24"/>
          <w:szCs w:val="24"/>
          <w:rtl/>
        </w:rPr>
        <w:t xml:space="preserve">האם החברה הישראלית של ימינו יכולה להבין את עצמה </w:t>
      </w:r>
      <w:r w:rsidR="00C72F4B" w:rsidRPr="00D923FD">
        <w:rPr>
          <w:rFonts w:ascii="Arial Unicode MS" w:eastAsia="Arial Unicode MS" w:hAnsi="Arial Unicode MS" w:cs="Arial Unicode MS" w:hint="cs"/>
          <w:b/>
          <w:bCs/>
          <w:sz w:val="24"/>
          <w:szCs w:val="24"/>
          <w:rtl/>
        </w:rPr>
        <w:t xml:space="preserve"> יותר ממאה שנים לאחר פרסום החיבור</w:t>
      </w:r>
      <w:r w:rsidR="003E0F6E" w:rsidRPr="00D923FD">
        <w:rPr>
          <w:rFonts w:ascii="Arial Unicode MS" w:eastAsia="Arial Unicode MS" w:hAnsi="Arial Unicode MS" w:cs="Arial Unicode MS" w:hint="cs"/>
          <w:b/>
          <w:bCs/>
          <w:sz w:val="24"/>
          <w:szCs w:val="24"/>
          <w:rtl/>
        </w:rPr>
        <w:t>,</w:t>
      </w:r>
      <w:r w:rsidR="008A575B">
        <w:rPr>
          <w:rFonts w:ascii="Arial Unicode MS" w:eastAsia="Arial Unicode MS" w:hAnsi="Arial Unicode MS" w:cs="Arial Unicode MS"/>
          <w:b/>
          <w:bCs/>
          <w:sz w:val="24"/>
          <w:szCs w:val="24"/>
        </w:rPr>
        <w:t xml:space="preserve"> </w:t>
      </w:r>
      <w:r w:rsidRPr="00D923FD">
        <w:rPr>
          <w:rFonts w:ascii="Arial Unicode MS" w:eastAsia="Arial Unicode MS" w:hAnsi="Arial Unicode MS" w:cs="Arial Unicode MS" w:hint="cs"/>
          <w:b/>
          <w:bCs/>
          <w:sz w:val="24"/>
          <w:szCs w:val="24"/>
          <w:rtl/>
        </w:rPr>
        <w:t>כמדינת לאום  ללא תלות באדמתה, אלא ביחסים הכלכליים וה</w:t>
      </w:r>
      <w:r w:rsidR="00774006" w:rsidRPr="00D923FD">
        <w:rPr>
          <w:rFonts w:ascii="Arial Unicode MS" w:eastAsia="Arial Unicode MS" w:hAnsi="Arial Unicode MS" w:cs="Arial Unicode MS" w:hint="cs"/>
          <w:b/>
          <w:bCs/>
          <w:sz w:val="24"/>
          <w:szCs w:val="24"/>
          <w:rtl/>
        </w:rPr>
        <w:t>חברתיים המתקיימים עליה כפי שמציע לנו המחבר.</w:t>
      </w:r>
      <w:r w:rsidRPr="00D923FD">
        <w:rPr>
          <w:rFonts w:ascii="Arial Unicode MS" w:eastAsia="Arial Unicode MS" w:hAnsi="Arial Unicode MS" w:cs="Arial Unicode MS" w:hint="cs"/>
          <w:b/>
          <w:bCs/>
          <w:sz w:val="24"/>
          <w:szCs w:val="24"/>
          <w:rtl/>
        </w:rPr>
        <w:t xml:space="preserve"> </w:t>
      </w:r>
      <w:r w:rsidR="00EF5298" w:rsidRPr="00D923FD">
        <w:rPr>
          <w:rFonts w:ascii="Arial Unicode MS" w:eastAsia="Arial Unicode MS" w:hAnsi="Arial Unicode MS" w:cs="Arial Unicode MS"/>
          <w:b/>
          <w:bCs/>
          <w:sz w:val="24"/>
          <w:szCs w:val="24"/>
          <w:rtl/>
        </w:rPr>
        <w:t xml:space="preserve"> </w:t>
      </w:r>
    </w:p>
    <w:p w:rsidR="0086714E" w:rsidRPr="00D923FD" w:rsidRDefault="0086714E" w:rsidP="00D923FD">
      <w:pPr>
        <w:bidi/>
        <w:spacing w:line="360" w:lineRule="auto"/>
        <w:rPr>
          <w:rFonts w:ascii="Arial Unicode MS" w:eastAsia="Arial Unicode MS" w:hAnsi="Arial Unicode MS" w:cs="Arial Unicode MS"/>
          <w:sz w:val="24"/>
          <w:szCs w:val="24"/>
          <w:rtl/>
        </w:rPr>
      </w:pPr>
    </w:p>
    <w:p w:rsidR="002F6520" w:rsidRDefault="002F6520" w:rsidP="002F6520">
      <w:pPr>
        <w:bidi/>
        <w:spacing w:line="360" w:lineRule="auto"/>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 xml:space="preserve">זהו זמן טוב לקרוא שוב את "מדינת היהודים". זוהי עת שנדמה כי תושבי מדינת ישראל מחפשים את דרכם. שחיתויות, היעדר אופק מדיני, סיאוב ומיאוס כללי מההנהגה מעוררים את הצורך לחזור לספר שתרם לא מעט לקיומנו כאן. לעיון המחודש בספר שתי מטרות מרכזיות: </w:t>
      </w:r>
      <w:r w:rsidR="008A575B">
        <w:rPr>
          <w:rFonts w:ascii="Arial Unicode MS" w:eastAsia="Arial Unicode MS" w:hAnsi="Arial Unicode MS" w:cs="Arial Unicode MS" w:hint="cs"/>
          <w:sz w:val="24"/>
          <w:szCs w:val="24"/>
          <w:rtl/>
        </w:rPr>
        <w:t>ה</w:t>
      </w:r>
      <w:r>
        <w:rPr>
          <w:rFonts w:ascii="Arial Unicode MS" w:eastAsia="Arial Unicode MS" w:hAnsi="Arial Unicode MS" w:cs="Arial Unicode MS" w:hint="cs"/>
          <w:sz w:val="24"/>
          <w:szCs w:val="24"/>
          <w:rtl/>
        </w:rPr>
        <w:t>אחת</w:t>
      </w:r>
      <w:r w:rsidR="008A575B">
        <w:rPr>
          <w:rFonts w:ascii="Arial Unicode MS" w:eastAsia="Arial Unicode MS" w:hAnsi="Arial Unicode MS" w:cs="Arial Unicode MS" w:hint="cs"/>
          <w:sz w:val="24"/>
          <w:szCs w:val="24"/>
          <w:rtl/>
        </w:rPr>
        <w:t>,</w:t>
      </w:r>
      <w:r>
        <w:rPr>
          <w:rFonts w:ascii="Arial Unicode MS" w:eastAsia="Arial Unicode MS" w:hAnsi="Arial Unicode MS" w:cs="Arial Unicode MS" w:hint="cs"/>
          <w:sz w:val="24"/>
          <w:szCs w:val="24"/>
          <w:rtl/>
        </w:rPr>
        <w:t xml:space="preserve"> לנסות להתחקות אחרי המתווה בקווים כלליים והשני</w:t>
      </w:r>
      <w:r w:rsidR="008A575B">
        <w:rPr>
          <w:rFonts w:ascii="Arial Unicode MS" w:eastAsia="Arial Unicode MS" w:hAnsi="Arial Unicode MS" w:cs="Arial Unicode MS" w:hint="cs"/>
          <w:sz w:val="24"/>
          <w:szCs w:val="24"/>
          <w:rtl/>
        </w:rPr>
        <w:t>ה,</w:t>
      </w:r>
      <w:r>
        <w:rPr>
          <w:rFonts w:ascii="Arial Unicode MS" w:eastAsia="Arial Unicode MS" w:hAnsi="Arial Unicode MS" w:cs="Arial Unicode MS" w:hint="cs"/>
          <w:sz w:val="24"/>
          <w:szCs w:val="24"/>
          <w:rtl/>
        </w:rPr>
        <w:t xml:space="preserve"> להבין את הסטרוקטורה של המתווה. זאת מתוך הנחה כי הבנתה תסייע לנו להבין מה קורה מסביבנו כיום ואולי גם דרכים לעצב מחדש את דרכנו.   </w:t>
      </w:r>
    </w:p>
    <w:p w:rsidR="00D923FD" w:rsidRDefault="002F6520" w:rsidP="00623259">
      <w:pPr>
        <w:bidi/>
        <w:spacing w:line="360" w:lineRule="auto"/>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ה</w:t>
      </w:r>
      <w:r w:rsidR="0086714E" w:rsidRPr="00D923FD">
        <w:rPr>
          <w:rFonts w:ascii="Arial Unicode MS" w:eastAsia="Arial Unicode MS" w:hAnsi="Arial Unicode MS" w:cs="Arial Unicode MS" w:hint="cs"/>
          <w:sz w:val="24"/>
          <w:szCs w:val="24"/>
          <w:rtl/>
        </w:rPr>
        <w:t xml:space="preserve">חיבור </w:t>
      </w:r>
      <w:r w:rsidR="00623259">
        <w:rPr>
          <w:rFonts w:ascii="Arial Unicode MS" w:eastAsia="Arial Unicode MS" w:hAnsi="Arial Unicode MS" w:cs="Arial Unicode MS" w:hint="cs"/>
          <w:sz w:val="24"/>
          <w:szCs w:val="24"/>
          <w:rtl/>
        </w:rPr>
        <w:t>שרואה א</w:t>
      </w:r>
      <w:r w:rsidR="0086714E" w:rsidRPr="00D923FD">
        <w:rPr>
          <w:rFonts w:ascii="Arial Unicode MS" w:eastAsia="Arial Unicode MS" w:hAnsi="Arial Unicode MS" w:cs="Arial Unicode MS" w:hint="cs"/>
          <w:sz w:val="24"/>
          <w:szCs w:val="24"/>
          <w:rtl/>
        </w:rPr>
        <w:t>ור בשנת 1896</w:t>
      </w:r>
      <w:r w:rsidR="00623259">
        <w:rPr>
          <w:rFonts w:ascii="Arial Unicode MS" w:eastAsia="Arial Unicode MS" w:hAnsi="Arial Unicode MS" w:cs="Arial Unicode MS" w:hint="cs"/>
          <w:sz w:val="24"/>
          <w:szCs w:val="24"/>
          <w:rtl/>
        </w:rPr>
        <w:t xml:space="preserve"> </w:t>
      </w:r>
      <w:r w:rsidR="008A575B">
        <w:rPr>
          <w:rFonts w:ascii="Arial Unicode MS" w:eastAsia="Arial Unicode MS" w:hAnsi="Arial Unicode MS" w:cs="Arial Unicode MS" w:hint="cs"/>
          <w:sz w:val="24"/>
          <w:szCs w:val="24"/>
          <w:rtl/>
        </w:rPr>
        <w:t>בנוי ליניארית.</w:t>
      </w:r>
      <w:r>
        <w:rPr>
          <w:rFonts w:ascii="Arial Unicode MS" w:eastAsia="Arial Unicode MS" w:hAnsi="Arial Unicode MS" w:cs="Arial Unicode MS" w:hint="cs"/>
          <w:sz w:val="24"/>
          <w:szCs w:val="24"/>
          <w:rtl/>
        </w:rPr>
        <w:t xml:space="preserve"> קרי, הוא </w:t>
      </w:r>
      <w:r w:rsidR="000B7F7F" w:rsidRPr="00D923FD">
        <w:rPr>
          <w:rFonts w:ascii="Arial Unicode MS" w:eastAsia="Arial Unicode MS" w:hAnsi="Arial Unicode MS" w:cs="Arial Unicode MS" w:hint="cs"/>
          <w:sz w:val="24"/>
          <w:szCs w:val="24"/>
          <w:rtl/>
        </w:rPr>
        <w:t>מאפשר</w:t>
      </w:r>
      <w:r w:rsidR="008A575B">
        <w:rPr>
          <w:rFonts w:ascii="Arial Unicode MS" w:eastAsia="Arial Unicode MS" w:hAnsi="Arial Unicode MS" w:cs="Arial Unicode MS" w:hint="cs"/>
          <w:sz w:val="24"/>
          <w:szCs w:val="24"/>
          <w:rtl/>
        </w:rPr>
        <w:t xml:space="preserve"> תחילה </w:t>
      </w:r>
      <w:r w:rsidR="00D923FD">
        <w:rPr>
          <w:rFonts w:ascii="Arial Unicode MS" w:eastAsia="Arial Unicode MS" w:hAnsi="Arial Unicode MS" w:cs="Arial Unicode MS" w:hint="cs"/>
          <w:sz w:val="24"/>
          <w:szCs w:val="24"/>
          <w:rtl/>
        </w:rPr>
        <w:t xml:space="preserve">את התפתחות </w:t>
      </w:r>
      <w:r w:rsidR="0086714E" w:rsidRPr="00D923FD">
        <w:rPr>
          <w:rFonts w:ascii="Arial Unicode MS" w:eastAsia="Arial Unicode MS" w:hAnsi="Arial Unicode MS" w:cs="Arial Unicode MS"/>
          <w:sz w:val="24"/>
          <w:szCs w:val="24"/>
          <w:rtl/>
        </w:rPr>
        <w:t xml:space="preserve">הרעיונות </w:t>
      </w:r>
      <w:r w:rsidR="0086714E" w:rsidRPr="00D923FD">
        <w:rPr>
          <w:rFonts w:ascii="Arial Unicode MS" w:eastAsia="Arial Unicode MS" w:hAnsi="Arial Unicode MS" w:cs="Arial Unicode MS" w:hint="cs"/>
          <w:sz w:val="24"/>
          <w:szCs w:val="24"/>
          <w:rtl/>
        </w:rPr>
        <w:t>המובאי</w:t>
      </w:r>
      <w:r w:rsidR="0086714E" w:rsidRPr="00D923FD">
        <w:rPr>
          <w:rFonts w:ascii="Arial Unicode MS" w:eastAsia="Arial Unicode MS" w:hAnsi="Arial Unicode MS" w:cs="Arial Unicode MS"/>
          <w:sz w:val="24"/>
          <w:szCs w:val="24"/>
          <w:rtl/>
        </w:rPr>
        <w:t>ם</w:t>
      </w:r>
      <w:r w:rsidR="008A575B">
        <w:rPr>
          <w:rFonts w:ascii="Arial Unicode MS" w:eastAsia="Arial Unicode MS" w:hAnsi="Arial Unicode MS" w:cs="Arial Unicode MS" w:hint="cs"/>
          <w:sz w:val="24"/>
          <w:szCs w:val="24"/>
          <w:rtl/>
        </w:rPr>
        <w:t xml:space="preserve"> בו</w:t>
      </w:r>
      <w:r w:rsidR="0086714E" w:rsidRPr="00D923FD">
        <w:rPr>
          <w:rFonts w:ascii="Arial Unicode MS" w:eastAsia="Arial Unicode MS" w:hAnsi="Arial Unicode MS" w:cs="Arial Unicode MS"/>
          <w:sz w:val="24"/>
          <w:szCs w:val="24"/>
          <w:rtl/>
        </w:rPr>
        <w:t xml:space="preserve"> כאמירה כללית </w:t>
      </w:r>
      <w:r>
        <w:rPr>
          <w:rFonts w:ascii="Arial Unicode MS" w:eastAsia="Arial Unicode MS" w:hAnsi="Arial Unicode MS" w:cs="Arial Unicode MS" w:hint="cs"/>
          <w:sz w:val="24"/>
          <w:szCs w:val="24"/>
          <w:rtl/>
        </w:rPr>
        <w:t>,</w:t>
      </w:r>
      <w:r w:rsidR="00D923FD">
        <w:rPr>
          <w:rFonts w:ascii="Arial Unicode MS" w:eastAsia="Arial Unicode MS" w:hAnsi="Arial Unicode MS" w:cs="Arial Unicode MS" w:hint="cs"/>
          <w:sz w:val="24"/>
          <w:szCs w:val="24"/>
          <w:rtl/>
        </w:rPr>
        <w:t>ה</w:t>
      </w:r>
      <w:r w:rsidR="0086714E" w:rsidRPr="00D923FD">
        <w:rPr>
          <w:rFonts w:ascii="Arial Unicode MS" w:eastAsia="Arial Unicode MS" w:hAnsi="Arial Unicode MS" w:cs="Arial Unicode MS"/>
          <w:sz w:val="24"/>
          <w:szCs w:val="24"/>
          <w:rtl/>
        </w:rPr>
        <w:t>מבוסס</w:t>
      </w:r>
      <w:r w:rsidR="008A575B">
        <w:rPr>
          <w:rFonts w:ascii="Arial Unicode MS" w:eastAsia="Arial Unicode MS" w:hAnsi="Arial Unicode MS" w:cs="Arial Unicode MS" w:hint="cs"/>
          <w:sz w:val="24"/>
          <w:szCs w:val="24"/>
          <w:rtl/>
        </w:rPr>
        <w:t>ים</w:t>
      </w:r>
      <w:r w:rsidR="00D923FD">
        <w:rPr>
          <w:rFonts w:ascii="Arial Unicode MS" w:eastAsia="Arial Unicode MS" w:hAnsi="Arial Unicode MS" w:cs="Arial Unicode MS" w:hint="cs"/>
          <w:sz w:val="24"/>
          <w:szCs w:val="24"/>
          <w:rtl/>
        </w:rPr>
        <w:t xml:space="preserve"> </w:t>
      </w:r>
      <w:r w:rsidR="0086714E" w:rsidRPr="00D923FD">
        <w:rPr>
          <w:rFonts w:ascii="Arial Unicode MS" w:eastAsia="Arial Unicode MS" w:hAnsi="Arial Unicode MS" w:cs="Arial Unicode MS"/>
          <w:sz w:val="24"/>
          <w:szCs w:val="24"/>
          <w:rtl/>
        </w:rPr>
        <w:t>על הצדקה מוסרית</w:t>
      </w:r>
      <w:r w:rsidR="008A575B">
        <w:rPr>
          <w:rFonts w:ascii="Arial Unicode MS" w:eastAsia="Arial Unicode MS" w:hAnsi="Arial Unicode MS" w:cs="Arial Unicode MS" w:hint="cs"/>
          <w:sz w:val="24"/>
          <w:szCs w:val="24"/>
          <w:rtl/>
        </w:rPr>
        <w:t xml:space="preserve">. </w:t>
      </w:r>
      <w:r w:rsidR="000B7F7F" w:rsidRPr="00D923FD">
        <w:rPr>
          <w:rFonts w:ascii="Arial Unicode MS" w:eastAsia="Arial Unicode MS" w:hAnsi="Arial Unicode MS" w:cs="Arial Unicode MS" w:hint="cs"/>
          <w:sz w:val="24"/>
          <w:szCs w:val="24"/>
          <w:rtl/>
        </w:rPr>
        <w:t>בהמשך</w:t>
      </w:r>
      <w:r w:rsidR="008A575B">
        <w:rPr>
          <w:rFonts w:ascii="Arial Unicode MS" w:eastAsia="Arial Unicode MS" w:hAnsi="Arial Unicode MS" w:cs="Arial Unicode MS" w:hint="cs"/>
          <w:sz w:val="24"/>
          <w:szCs w:val="24"/>
          <w:rtl/>
        </w:rPr>
        <w:t xml:space="preserve"> הוא</w:t>
      </w:r>
      <w:r w:rsidR="0086714E" w:rsidRPr="00D923FD">
        <w:rPr>
          <w:rFonts w:ascii="Arial Unicode MS" w:eastAsia="Arial Unicode MS" w:hAnsi="Arial Unicode MS" w:cs="Arial Unicode MS" w:hint="cs"/>
          <w:sz w:val="24"/>
          <w:szCs w:val="24"/>
          <w:rtl/>
        </w:rPr>
        <w:t xml:space="preserve"> </w:t>
      </w:r>
      <w:r>
        <w:rPr>
          <w:rFonts w:ascii="Arial Unicode MS" w:eastAsia="Arial Unicode MS" w:hAnsi="Arial Unicode MS" w:cs="Arial Unicode MS" w:hint="cs"/>
          <w:sz w:val="24"/>
          <w:szCs w:val="24"/>
          <w:rtl/>
        </w:rPr>
        <w:t xml:space="preserve">כולל </w:t>
      </w:r>
      <w:r w:rsidR="0086714E" w:rsidRPr="00D923FD">
        <w:rPr>
          <w:rFonts w:ascii="Arial Unicode MS" w:eastAsia="Arial Unicode MS" w:hAnsi="Arial Unicode MS" w:cs="Arial Unicode MS"/>
          <w:sz w:val="24"/>
          <w:szCs w:val="24"/>
          <w:rtl/>
        </w:rPr>
        <w:t>תיאור מנגנון</w:t>
      </w:r>
      <w:r w:rsidR="0086714E" w:rsidRPr="00D923FD">
        <w:rPr>
          <w:rFonts w:ascii="Arial Unicode MS" w:eastAsia="Arial Unicode MS" w:hAnsi="Arial Unicode MS" w:cs="Arial Unicode MS" w:hint="cs"/>
          <w:sz w:val="24"/>
          <w:szCs w:val="24"/>
          <w:rtl/>
        </w:rPr>
        <w:t xml:space="preserve"> הניתן</w:t>
      </w:r>
      <w:r w:rsidR="0086714E" w:rsidRPr="00D923FD">
        <w:rPr>
          <w:rFonts w:ascii="Arial Unicode MS" w:eastAsia="Arial Unicode MS" w:hAnsi="Arial Unicode MS" w:cs="Arial Unicode MS"/>
          <w:sz w:val="24"/>
          <w:szCs w:val="24"/>
          <w:rtl/>
        </w:rPr>
        <w:t xml:space="preserve"> ליישו</w:t>
      </w:r>
      <w:r w:rsidR="00E6228C" w:rsidRPr="00D923FD">
        <w:rPr>
          <w:rFonts w:ascii="Arial Unicode MS" w:eastAsia="Arial Unicode MS" w:hAnsi="Arial Unicode MS" w:cs="Arial Unicode MS" w:hint="cs"/>
          <w:sz w:val="24"/>
          <w:szCs w:val="24"/>
          <w:rtl/>
        </w:rPr>
        <w:t xml:space="preserve">ם </w:t>
      </w:r>
      <w:r w:rsidR="00D923FD">
        <w:rPr>
          <w:rFonts w:ascii="Arial Unicode MS" w:eastAsia="Arial Unicode MS" w:hAnsi="Arial Unicode MS" w:cs="Arial Unicode MS" w:hint="cs"/>
          <w:sz w:val="24"/>
          <w:szCs w:val="24"/>
          <w:rtl/>
        </w:rPr>
        <w:t xml:space="preserve"> שנחתם במתן</w:t>
      </w:r>
      <w:r w:rsidR="0086714E" w:rsidRPr="00D923FD">
        <w:rPr>
          <w:rFonts w:ascii="Arial Unicode MS" w:eastAsia="Arial Unicode MS" w:hAnsi="Arial Unicode MS" w:cs="Arial Unicode MS"/>
          <w:sz w:val="24"/>
          <w:szCs w:val="24"/>
          <w:rtl/>
        </w:rPr>
        <w:t xml:space="preserve"> דוגמא מעשית. </w:t>
      </w:r>
      <w:r w:rsidR="00D923FD">
        <w:rPr>
          <w:rFonts w:ascii="Arial Unicode MS" w:eastAsia="Arial Unicode MS" w:hAnsi="Arial Unicode MS" w:cs="Arial Unicode MS" w:hint="cs"/>
          <w:sz w:val="24"/>
          <w:szCs w:val="24"/>
          <w:rtl/>
        </w:rPr>
        <w:t xml:space="preserve">מטרת החיבור להציג כי </w:t>
      </w:r>
      <w:r w:rsidR="0086714E" w:rsidRPr="00D923FD">
        <w:rPr>
          <w:rFonts w:ascii="Arial Unicode MS" w:eastAsia="Arial Unicode MS" w:hAnsi="Arial Unicode MS" w:cs="Arial Unicode MS"/>
          <w:sz w:val="24"/>
          <w:szCs w:val="24"/>
          <w:rtl/>
        </w:rPr>
        <w:t>מימוש הרעיון מאשרר את הרעיון המקורי ומחזיר את הדיון ל</w:t>
      </w:r>
      <w:r>
        <w:rPr>
          <w:rFonts w:ascii="Arial Unicode MS" w:eastAsia="Arial Unicode MS" w:hAnsi="Arial Unicode MS" w:cs="Arial Unicode MS" w:hint="cs"/>
          <w:sz w:val="24"/>
          <w:szCs w:val="24"/>
          <w:rtl/>
        </w:rPr>
        <w:t xml:space="preserve">חשיבותה של המחשבה האוטופית, הפרגמטית, בעיצוב סדר היום שלנו במקום הזה. </w:t>
      </w:r>
    </w:p>
    <w:p w:rsidR="0030169F" w:rsidRPr="00D923FD" w:rsidRDefault="002F6520" w:rsidP="002F6520">
      <w:pPr>
        <w:bidi/>
        <w:spacing w:line="360" w:lineRule="auto"/>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הספר נפתח ב</w:t>
      </w:r>
      <w:r w:rsidR="0030169F" w:rsidRPr="00D923FD">
        <w:rPr>
          <w:rFonts w:ascii="Arial Unicode MS" w:eastAsia="Arial Unicode MS" w:hAnsi="Arial Unicode MS" w:cs="Arial Unicode MS" w:hint="cs"/>
          <w:sz w:val="24"/>
          <w:szCs w:val="24"/>
          <w:rtl/>
        </w:rPr>
        <w:t xml:space="preserve">ניתוח תופעה קיימת </w:t>
      </w:r>
      <w:r w:rsidR="00D75B03" w:rsidRPr="00D923FD">
        <w:rPr>
          <w:rFonts w:ascii="Arial Unicode MS" w:eastAsia="Arial Unicode MS" w:hAnsi="Arial Unicode MS" w:cs="Arial Unicode MS" w:hint="cs"/>
          <w:sz w:val="24"/>
          <w:szCs w:val="24"/>
          <w:rtl/>
        </w:rPr>
        <w:t xml:space="preserve">בעזרת מושגים חדשים </w:t>
      </w:r>
      <w:r w:rsidR="0086714E" w:rsidRPr="00D923FD">
        <w:rPr>
          <w:rFonts w:ascii="Arial Unicode MS" w:eastAsia="Arial Unicode MS" w:hAnsi="Arial Unicode MS" w:cs="Arial Unicode MS" w:hint="cs"/>
          <w:sz w:val="24"/>
          <w:szCs w:val="24"/>
          <w:rtl/>
        </w:rPr>
        <w:t>ש</w:t>
      </w:r>
      <w:r w:rsidR="00D75B03" w:rsidRPr="00D923FD">
        <w:rPr>
          <w:rFonts w:ascii="Arial Unicode MS" w:eastAsia="Arial Unicode MS" w:hAnsi="Arial Unicode MS" w:cs="Arial Unicode MS" w:hint="cs"/>
          <w:sz w:val="24"/>
          <w:szCs w:val="24"/>
          <w:rtl/>
        </w:rPr>
        <w:t>מוביל ליצי</w:t>
      </w:r>
      <w:r w:rsidR="00E6228C" w:rsidRPr="00D923FD">
        <w:rPr>
          <w:rFonts w:ascii="Arial Unicode MS" w:eastAsia="Arial Unicode MS" w:hAnsi="Arial Unicode MS" w:cs="Arial Unicode MS" w:hint="cs"/>
          <w:sz w:val="24"/>
          <w:szCs w:val="24"/>
          <w:rtl/>
        </w:rPr>
        <w:t xml:space="preserve">רת ניסוי מחשבתי שיוצא מהסדר הקיים אל עבר סדר חדש. </w:t>
      </w:r>
      <w:r w:rsidR="00D75B03" w:rsidRPr="00D923FD">
        <w:rPr>
          <w:rFonts w:ascii="Arial Unicode MS" w:eastAsia="Arial Unicode MS" w:hAnsi="Arial Unicode MS" w:cs="Arial Unicode MS" w:hint="cs"/>
          <w:sz w:val="24"/>
          <w:szCs w:val="24"/>
          <w:rtl/>
        </w:rPr>
        <w:t>בקצהו האחד ממוקמת "הבעיה"</w:t>
      </w:r>
      <w:r w:rsidR="0030169F" w:rsidRPr="00D923FD">
        <w:rPr>
          <w:rFonts w:ascii="Arial Unicode MS" w:eastAsia="Arial Unicode MS" w:hAnsi="Arial Unicode MS" w:cs="Arial Unicode MS" w:hint="cs"/>
          <w:sz w:val="24"/>
          <w:szCs w:val="24"/>
          <w:rtl/>
        </w:rPr>
        <w:t>- האנטישמיות</w:t>
      </w:r>
      <w:r w:rsidR="00D75B03" w:rsidRPr="00D923FD">
        <w:rPr>
          <w:rFonts w:ascii="Arial Unicode MS" w:eastAsia="Arial Unicode MS" w:hAnsi="Arial Unicode MS" w:cs="Arial Unicode MS" w:hint="cs"/>
          <w:sz w:val="24"/>
          <w:szCs w:val="24"/>
          <w:rtl/>
        </w:rPr>
        <w:t xml:space="preserve"> ובקצהו השני "הפתרון"</w:t>
      </w:r>
      <w:r w:rsidR="0030169F" w:rsidRPr="00D923FD">
        <w:rPr>
          <w:rFonts w:ascii="Arial Unicode MS" w:eastAsia="Arial Unicode MS" w:hAnsi="Arial Unicode MS" w:cs="Arial Unicode MS" w:hint="cs"/>
          <w:sz w:val="24"/>
          <w:szCs w:val="24"/>
          <w:rtl/>
        </w:rPr>
        <w:t>- קץ האנטישמיות.</w:t>
      </w:r>
      <w:r w:rsidR="00EF5298" w:rsidRPr="00D923FD">
        <w:rPr>
          <w:rFonts w:ascii="Arial Unicode MS" w:eastAsia="Arial Unicode MS" w:hAnsi="Arial Unicode MS" w:cs="Arial Unicode MS" w:hint="cs"/>
          <w:sz w:val="24"/>
          <w:szCs w:val="24"/>
          <w:rtl/>
        </w:rPr>
        <w:t xml:space="preserve"> </w:t>
      </w:r>
      <w:r w:rsidR="0035038B" w:rsidRPr="00D923FD">
        <w:rPr>
          <w:rFonts w:ascii="Arial Unicode MS" w:eastAsia="Arial Unicode MS" w:hAnsi="Arial Unicode MS" w:cs="Arial Unicode MS" w:hint="cs"/>
          <w:sz w:val="24"/>
          <w:szCs w:val="24"/>
          <w:rtl/>
        </w:rPr>
        <w:t>הרצל מציע תהליך מחשבתי סדור, בו כל חוליה מובילה לזו שמגיעה אחר</w:t>
      </w:r>
      <w:r w:rsidR="006B76A7" w:rsidRPr="00D923FD">
        <w:rPr>
          <w:rFonts w:ascii="Arial Unicode MS" w:eastAsia="Arial Unicode MS" w:hAnsi="Arial Unicode MS" w:cs="Arial Unicode MS" w:hint="cs"/>
          <w:sz w:val="24"/>
          <w:szCs w:val="24"/>
          <w:rtl/>
        </w:rPr>
        <w:t xml:space="preserve">יה, </w:t>
      </w:r>
      <w:r w:rsidR="00DD73B3">
        <w:rPr>
          <w:rFonts w:ascii="Arial Unicode MS" w:eastAsia="Arial Unicode MS" w:hAnsi="Arial Unicode MS" w:cs="Arial Unicode MS" w:hint="cs"/>
          <w:sz w:val="24"/>
          <w:szCs w:val="24"/>
          <w:rtl/>
        </w:rPr>
        <w:t>חשיפה</w:t>
      </w:r>
      <w:r w:rsidR="00ED4749" w:rsidRPr="00D923FD">
        <w:rPr>
          <w:rFonts w:ascii="Arial Unicode MS" w:eastAsia="Arial Unicode MS" w:hAnsi="Arial Unicode MS" w:cs="Arial Unicode MS" w:hint="cs"/>
          <w:sz w:val="24"/>
          <w:szCs w:val="24"/>
          <w:rtl/>
        </w:rPr>
        <w:t xml:space="preserve"> ופיתוח </w:t>
      </w:r>
      <w:r w:rsidR="00DD73B3">
        <w:rPr>
          <w:rFonts w:ascii="Arial Unicode MS" w:eastAsia="Arial Unicode MS" w:hAnsi="Arial Unicode MS" w:cs="Arial Unicode MS" w:hint="cs"/>
          <w:sz w:val="24"/>
          <w:szCs w:val="24"/>
          <w:rtl/>
        </w:rPr>
        <w:t xml:space="preserve">של </w:t>
      </w:r>
      <w:r w:rsidR="00ED4749" w:rsidRPr="00D923FD">
        <w:rPr>
          <w:rFonts w:ascii="Arial Unicode MS" w:eastAsia="Arial Unicode MS" w:hAnsi="Arial Unicode MS" w:cs="Arial Unicode MS" w:hint="cs"/>
          <w:sz w:val="24"/>
          <w:szCs w:val="24"/>
          <w:rtl/>
        </w:rPr>
        <w:t>המנגנון ה</w:t>
      </w:r>
      <w:r w:rsidR="006B76A7" w:rsidRPr="00D923FD">
        <w:rPr>
          <w:rFonts w:ascii="Arial Unicode MS" w:eastAsia="Arial Unicode MS" w:hAnsi="Arial Unicode MS" w:cs="Arial Unicode MS" w:hint="cs"/>
          <w:sz w:val="24"/>
          <w:szCs w:val="24"/>
          <w:rtl/>
        </w:rPr>
        <w:t>מגשר בין הבעיה לפתרונה</w:t>
      </w:r>
      <w:r w:rsidR="00F02295" w:rsidRPr="00D923FD">
        <w:rPr>
          <w:rFonts w:ascii="Arial Unicode MS" w:eastAsia="Arial Unicode MS" w:hAnsi="Arial Unicode MS" w:cs="Arial Unicode MS" w:hint="cs"/>
          <w:sz w:val="24"/>
          <w:szCs w:val="24"/>
          <w:rtl/>
        </w:rPr>
        <w:t>,</w:t>
      </w:r>
      <w:r w:rsidR="006B76A7" w:rsidRPr="00D923FD">
        <w:rPr>
          <w:rFonts w:ascii="Arial Unicode MS" w:eastAsia="Arial Unicode MS" w:hAnsi="Arial Unicode MS" w:cs="Arial Unicode MS" w:hint="cs"/>
          <w:sz w:val="24"/>
          <w:szCs w:val="24"/>
          <w:rtl/>
        </w:rPr>
        <w:t xml:space="preserve"> הופך חיבור זה למניפסט אוניברסלי, שיכול לעטות ולפשוט צורות שונות, לתת מענה לבעיות שאינן מנת חלקו של העם היהודי בלבד</w:t>
      </w:r>
      <w:r>
        <w:rPr>
          <w:rFonts w:ascii="Arial Unicode MS" w:eastAsia="Arial Unicode MS" w:hAnsi="Arial Unicode MS" w:cs="Arial Unicode MS" w:hint="cs"/>
          <w:sz w:val="24"/>
          <w:szCs w:val="24"/>
          <w:rtl/>
        </w:rPr>
        <w:t>.</w:t>
      </w:r>
    </w:p>
    <w:p w:rsidR="00C72F4B" w:rsidRPr="00D923FD" w:rsidRDefault="0086714E" w:rsidP="00D923FD">
      <w:pPr>
        <w:bidi/>
        <w:spacing w:line="360" w:lineRule="auto"/>
        <w:rPr>
          <w:rFonts w:ascii="Arial Unicode MS" w:eastAsia="Arial Unicode MS" w:hAnsi="Arial Unicode MS" w:cs="Arial Unicode MS"/>
          <w:sz w:val="24"/>
          <w:szCs w:val="24"/>
          <w:rtl/>
        </w:rPr>
      </w:pPr>
      <w:r w:rsidRPr="00D923FD">
        <w:rPr>
          <w:rFonts w:ascii="Arial Unicode MS" w:eastAsia="Arial Unicode MS" w:hAnsi="Arial Unicode MS" w:cs="Arial Unicode MS" w:hint="cs"/>
          <w:sz w:val="24"/>
          <w:szCs w:val="24"/>
          <w:rtl/>
        </w:rPr>
        <w:lastRenderedPageBreak/>
        <w:t>המשגה מחודשת של הבעיה היא מקור הנעת התהליך. הרצל טוען ש</w:t>
      </w:r>
      <w:r w:rsidR="001B3D9F" w:rsidRPr="00D923FD">
        <w:rPr>
          <w:rFonts w:ascii="Arial Unicode MS" w:eastAsia="Arial Unicode MS" w:hAnsi="Arial Unicode MS" w:cs="Arial Unicode MS" w:hint="cs"/>
          <w:sz w:val="24"/>
          <w:szCs w:val="24"/>
          <w:rtl/>
        </w:rPr>
        <w:t>מקור כישלונם של יהוד</w:t>
      </w:r>
      <w:r w:rsidR="00C72F4B" w:rsidRPr="00D923FD">
        <w:rPr>
          <w:rFonts w:ascii="Arial Unicode MS" w:eastAsia="Arial Unicode MS" w:hAnsi="Arial Unicode MS" w:cs="Arial Unicode MS" w:hint="cs"/>
          <w:sz w:val="24"/>
          <w:szCs w:val="24"/>
          <w:rtl/>
        </w:rPr>
        <w:t>י אירופה נטוע ברעיון השגוי, שהשתלבותם</w:t>
      </w:r>
      <w:r w:rsidR="001B3D9F" w:rsidRPr="00D923FD">
        <w:rPr>
          <w:rFonts w:ascii="Arial Unicode MS" w:eastAsia="Arial Unicode MS" w:hAnsi="Arial Unicode MS" w:cs="Arial Unicode MS" w:hint="cs"/>
          <w:sz w:val="24"/>
          <w:szCs w:val="24"/>
          <w:rtl/>
        </w:rPr>
        <w:t xml:space="preserve"> בחברת הרוב</w:t>
      </w:r>
      <w:r w:rsidR="00E6228C" w:rsidRPr="00D923FD">
        <w:rPr>
          <w:rFonts w:ascii="Arial Unicode MS" w:eastAsia="Arial Unicode MS" w:hAnsi="Arial Unicode MS" w:cs="Arial Unicode MS" w:hint="cs"/>
          <w:sz w:val="24"/>
          <w:szCs w:val="24"/>
          <w:rtl/>
        </w:rPr>
        <w:t>,</w:t>
      </w:r>
      <w:r w:rsidR="00300432" w:rsidRPr="00D923FD">
        <w:rPr>
          <w:rFonts w:ascii="Arial Unicode MS" w:eastAsia="Arial Unicode MS" w:hAnsi="Arial Unicode MS" w:cs="Arial Unicode MS" w:hint="cs"/>
          <w:sz w:val="24"/>
          <w:szCs w:val="24"/>
          <w:rtl/>
        </w:rPr>
        <w:t xml:space="preserve"> </w:t>
      </w:r>
      <w:r w:rsidR="00C72F4B" w:rsidRPr="00D923FD">
        <w:rPr>
          <w:rFonts w:ascii="Arial Unicode MS" w:eastAsia="Arial Unicode MS" w:hAnsi="Arial Unicode MS" w:cs="Arial Unicode MS" w:hint="cs"/>
          <w:sz w:val="24"/>
          <w:szCs w:val="24"/>
          <w:rtl/>
        </w:rPr>
        <w:t>שה</w:t>
      </w:r>
      <w:r w:rsidR="00300432" w:rsidRPr="00D923FD">
        <w:rPr>
          <w:rFonts w:ascii="Arial Unicode MS" w:eastAsia="Arial Unicode MS" w:hAnsi="Arial Unicode MS" w:cs="Arial Unicode MS" w:hint="cs"/>
          <w:sz w:val="24"/>
          <w:szCs w:val="24"/>
          <w:rtl/>
        </w:rPr>
        <w:t>תאפשר</w:t>
      </w:r>
      <w:r w:rsidR="00C72F4B" w:rsidRPr="00D923FD">
        <w:rPr>
          <w:rFonts w:ascii="Arial Unicode MS" w:eastAsia="Arial Unicode MS" w:hAnsi="Arial Unicode MS" w:cs="Arial Unicode MS" w:hint="cs"/>
          <w:sz w:val="24"/>
          <w:szCs w:val="24"/>
          <w:rtl/>
        </w:rPr>
        <w:t>ה</w:t>
      </w:r>
      <w:r w:rsidR="00300432" w:rsidRPr="00D923FD">
        <w:rPr>
          <w:rFonts w:ascii="Arial Unicode MS" w:eastAsia="Arial Unicode MS" w:hAnsi="Arial Unicode MS" w:cs="Arial Unicode MS" w:hint="cs"/>
          <w:sz w:val="24"/>
          <w:szCs w:val="24"/>
          <w:rtl/>
        </w:rPr>
        <w:t xml:space="preserve"> </w:t>
      </w:r>
      <w:r w:rsidR="00C72F4B" w:rsidRPr="00D923FD">
        <w:rPr>
          <w:rFonts w:ascii="Arial Unicode MS" w:eastAsia="Arial Unicode MS" w:hAnsi="Arial Unicode MS" w:cs="Arial Unicode MS" w:hint="cs"/>
          <w:sz w:val="24"/>
          <w:szCs w:val="24"/>
          <w:rtl/>
        </w:rPr>
        <w:t xml:space="preserve">בעקבות תמורות </w:t>
      </w:r>
      <w:r w:rsidR="00300432" w:rsidRPr="00D923FD">
        <w:rPr>
          <w:rFonts w:ascii="Arial Unicode MS" w:eastAsia="Arial Unicode MS" w:hAnsi="Arial Unicode MS" w:cs="Arial Unicode MS" w:hint="cs"/>
          <w:sz w:val="24"/>
          <w:szCs w:val="24"/>
          <w:rtl/>
        </w:rPr>
        <w:t>פוליטיות</w:t>
      </w:r>
      <w:r w:rsidR="00C72F4B" w:rsidRPr="00D923FD">
        <w:rPr>
          <w:rFonts w:ascii="Arial Unicode MS" w:eastAsia="Arial Unicode MS" w:hAnsi="Arial Unicode MS" w:cs="Arial Unicode MS" w:hint="cs"/>
          <w:sz w:val="24"/>
          <w:szCs w:val="24"/>
          <w:rtl/>
        </w:rPr>
        <w:t xml:space="preserve"> מקומיות</w:t>
      </w:r>
      <w:r w:rsidR="00300432" w:rsidRPr="00D923FD">
        <w:rPr>
          <w:rFonts w:ascii="Arial Unicode MS" w:eastAsia="Arial Unicode MS" w:hAnsi="Arial Unicode MS" w:cs="Arial Unicode MS" w:hint="cs"/>
          <w:sz w:val="24"/>
          <w:szCs w:val="24"/>
          <w:rtl/>
        </w:rPr>
        <w:t>,</w:t>
      </w:r>
      <w:r w:rsidR="00C72F4B" w:rsidRPr="00D923FD">
        <w:rPr>
          <w:rFonts w:ascii="Arial Unicode MS" w:eastAsia="Arial Unicode MS" w:hAnsi="Arial Unicode MS" w:cs="Arial Unicode MS" w:hint="cs"/>
          <w:sz w:val="24"/>
          <w:szCs w:val="24"/>
          <w:rtl/>
        </w:rPr>
        <w:t xml:space="preserve"> תו</w:t>
      </w:r>
      <w:r w:rsidR="001B3D9F" w:rsidRPr="00D923FD">
        <w:rPr>
          <w:rFonts w:ascii="Arial Unicode MS" w:eastAsia="Arial Unicode MS" w:hAnsi="Arial Unicode MS" w:cs="Arial Unicode MS" w:hint="cs"/>
          <w:sz w:val="24"/>
          <w:szCs w:val="24"/>
          <w:rtl/>
        </w:rPr>
        <w:t>ביל להע</w:t>
      </w:r>
      <w:r w:rsidR="00300432" w:rsidRPr="00D923FD">
        <w:rPr>
          <w:rFonts w:ascii="Arial Unicode MS" w:eastAsia="Arial Unicode MS" w:hAnsi="Arial Unicode MS" w:cs="Arial Unicode MS" w:hint="cs"/>
          <w:sz w:val="24"/>
          <w:szCs w:val="24"/>
          <w:rtl/>
        </w:rPr>
        <w:t>למות האנטישמיות. ה</w:t>
      </w:r>
      <w:r w:rsidRPr="00D923FD">
        <w:rPr>
          <w:rFonts w:ascii="Arial Unicode MS" w:eastAsia="Arial Unicode MS" w:hAnsi="Arial Unicode MS" w:cs="Arial Unicode MS" w:hint="cs"/>
          <w:sz w:val="24"/>
          <w:szCs w:val="24"/>
          <w:rtl/>
        </w:rPr>
        <w:t>וא</w:t>
      </w:r>
      <w:r w:rsidR="00300432" w:rsidRPr="00D923FD">
        <w:rPr>
          <w:rFonts w:ascii="Arial Unicode MS" w:eastAsia="Arial Unicode MS" w:hAnsi="Arial Unicode MS" w:cs="Arial Unicode MS" w:hint="cs"/>
          <w:sz w:val="24"/>
          <w:szCs w:val="24"/>
          <w:rtl/>
        </w:rPr>
        <w:t xml:space="preserve"> מצביע כי המנגנון הנבחר של תהליכי חילון והתבוללות שהובילו</w:t>
      </w:r>
      <w:r w:rsidR="001B3D9F" w:rsidRPr="00D923FD">
        <w:rPr>
          <w:rFonts w:ascii="Arial Unicode MS" w:eastAsia="Arial Unicode MS" w:hAnsi="Arial Unicode MS" w:cs="Arial Unicode MS" w:hint="cs"/>
          <w:sz w:val="24"/>
          <w:szCs w:val="24"/>
          <w:rtl/>
        </w:rPr>
        <w:t xml:space="preserve"> </w:t>
      </w:r>
      <w:r w:rsidR="00300432" w:rsidRPr="00D923FD">
        <w:rPr>
          <w:rFonts w:ascii="Arial Unicode MS" w:eastAsia="Arial Unicode MS" w:hAnsi="Arial Unicode MS" w:cs="Arial Unicode MS" w:hint="cs"/>
          <w:sz w:val="24"/>
          <w:szCs w:val="24"/>
          <w:rtl/>
        </w:rPr>
        <w:t>ל</w:t>
      </w:r>
      <w:r w:rsidR="001B3D9F" w:rsidRPr="00D923FD">
        <w:rPr>
          <w:rFonts w:ascii="Arial Unicode MS" w:eastAsia="Arial Unicode MS" w:hAnsi="Arial Unicode MS" w:cs="Arial Unicode MS" w:hint="cs"/>
          <w:sz w:val="24"/>
          <w:szCs w:val="24"/>
          <w:rtl/>
        </w:rPr>
        <w:t>התברגות במעמד הביניים בארצות המוצא</w:t>
      </w:r>
      <w:r w:rsidR="00300432" w:rsidRPr="00D923FD">
        <w:rPr>
          <w:rFonts w:ascii="Arial Unicode MS" w:eastAsia="Arial Unicode MS" w:hAnsi="Arial Unicode MS" w:cs="Arial Unicode MS" w:hint="cs"/>
          <w:sz w:val="24"/>
          <w:szCs w:val="24"/>
          <w:rtl/>
        </w:rPr>
        <w:t xml:space="preserve">, </w:t>
      </w:r>
      <w:r w:rsidR="001B3D9F" w:rsidRPr="00D923FD">
        <w:rPr>
          <w:rFonts w:ascii="Arial Unicode MS" w:eastAsia="Arial Unicode MS" w:hAnsi="Arial Unicode MS" w:cs="Arial Unicode MS" w:hint="cs"/>
          <w:sz w:val="24"/>
          <w:szCs w:val="24"/>
          <w:rtl/>
        </w:rPr>
        <w:t>אינו מוכיח את עצמו כפתרון רא</w:t>
      </w:r>
      <w:r w:rsidR="00300432" w:rsidRPr="00D923FD">
        <w:rPr>
          <w:rFonts w:ascii="Arial Unicode MS" w:eastAsia="Arial Unicode MS" w:hAnsi="Arial Unicode MS" w:cs="Arial Unicode MS" w:hint="cs"/>
          <w:sz w:val="24"/>
          <w:szCs w:val="24"/>
          <w:rtl/>
        </w:rPr>
        <w:t>וי</w:t>
      </w:r>
      <w:r w:rsidR="00C72F4B" w:rsidRPr="00D923FD">
        <w:rPr>
          <w:rFonts w:ascii="Arial Unicode MS" w:eastAsia="Arial Unicode MS" w:hAnsi="Arial Unicode MS" w:cs="Arial Unicode MS" w:hint="cs"/>
          <w:sz w:val="24"/>
          <w:szCs w:val="24"/>
          <w:rtl/>
        </w:rPr>
        <w:t xml:space="preserve"> לבעיה</w:t>
      </w:r>
      <w:r w:rsidRPr="00D923FD">
        <w:rPr>
          <w:rFonts w:ascii="Arial Unicode MS" w:eastAsia="Arial Unicode MS" w:hAnsi="Arial Unicode MS" w:cs="Arial Unicode MS" w:hint="cs"/>
          <w:sz w:val="24"/>
          <w:szCs w:val="24"/>
          <w:rtl/>
        </w:rPr>
        <w:t xml:space="preserve"> ( לראיה הפוגרומים במזרח אירופה ופרשת דרייפוס)</w:t>
      </w:r>
      <w:r w:rsidR="00300432" w:rsidRPr="00D923FD">
        <w:rPr>
          <w:rFonts w:ascii="Arial Unicode MS" w:eastAsia="Arial Unicode MS" w:hAnsi="Arial Unicode MS" w:cs="Arial Unicode MS" w:hint="cs"/>
          <w:sz w:val="24"/>
          <w:szCs w:val="24"/>
          <w:rtl/>
        </w:rPr>
        <w:t>.לשם כך אנו נדרשים לרעיון חדש שמופיע בדמות הגדרה לאומית ליהודי אירופה והעולם. אי לכך</w:t>
      </w:r>
      <w:r w:rsidR="00C72F4B" w:rsidRPr="00D923FD">
        <w:rPr>
          <w:rFonts w:ascii="Arial Unicode MS" w:eastAsia="Arial Unicode MS" w:hAnsi="Arial Unicode MS" w:cs="Arial Unicode MS" w:hint="cs"/>
          <w:sz w:val="24"/>
          <w:szCs w:val="24"/>
          <w:rtl/>
        </w:rPr>
        <w:t>,</w:t>
      </w:r>
      <w:r w:rsidR="008A575B">
        <w:rPr>
          <w:rFonts w:ascii="Arial Unicode MS" w:eastAsia="Arial Unicode MS" w:hAnsi="Arial Unicode MS" w:cs="Arial Unicode MS" w:hint="cs"/>
          <w:sz w:val="24"/>
          <w:szCs w:val="24"/>
          <w:rtl/>
        </w:rPr>
        <w:t xml:space="preserve"> </w:t>
      </w:r>
      <w:r w:rsidR="001B3D9F" w:rsidRPr="00D923FD">
        <w:rPr>
          <w:rFonts w:ascii="Arial Unicode MS" w:eastAsia="Arial Unicode MS" w:hAnsi="Arial Unicode MS" w:cs="Arial Unicode MS" w:hint="cs"/>
          <w:sz w:val="24"/>
          <w:szCs w:val="24"/>
          <w:rtl/>
        </w:rPr>
        <w:t>מדינת הלאום לעם היהודי מעולם לא היתה הפתרון</w:t>
      </w:r>
      <w:r w:rsidR="007E73B7" w:rsidRPr="00D923FD">
        <w:rPr>
          <w:rFonts w:ascii="Arial Unicode MS" w:eastAsia="Arial Unicode MS" w:hAnsi="Arial Unicode MS" w:cs="Arial Unicode MS" w:hint="cs"/>
          <w:sz w:val="24"/>
          <w:szCs w:val="24"/>
          <w:rtl/>
        </w:rPr>
        <w:t xml:space="preserve"> </w:t>
      </w:r>
      <w:r w:rsidR="003E0F6E" w:rsidRPr="00D923FD">
        <w:rPr>
          <w:rFonts w:ascii="Arial Unicode MS" w:eastAsia="Arial Unicode MS" w:hAnsi="Arial Unicode MS" w:cs="Arial Unicode MS" w:hint="cs"/>
          <w:sz w:val="24"/>
          <w:szCs w:val="24"/>
          <w:rtl/>
        </w:rPr>
        <w:t xml:space="preserve">כשלעצמו לבעיית האנטישמיות </w:t>
      </w:r>
      <w:r w:rsidR="00785B9A" w:rsidRPr="00D923FD">
        <w:rPr>
          <w:rFonts w:ascii="Arial Unicode MS" w:eastAsia="Arial Unicode MS" w:hAnsi="Arial Unicode MS" w:cs="Arial Unicode MS" w:hint="cs"/>
          <w:sz w:val="24"/>
          <w:szCs w:val="24"/>
          <w:rtl/>
        </w:rPr>
        <w:t>אלא הרעיון</w:t>
      </w:r>
      <w:r w:rsidR="001B3D9F" w:rsidRPr="00D923FD">
        <w:rPr>
          <w:rFonts w:ascii="Arial Unicode MS" w:eastAsia="Arial Unicode MS" w:hAnsi="Arial Unicode MS" w:cs="Arial Unicode MS" w:hint="cs"/>
          <w:sz w:val="24"/>
          <w:szCs w:val="24"/>
          <w:rtl/>
        </w:rPr>
        <w:t xml:space="preserve"> </w:t>
      </w:r>
      <w:r w:rsidR="00300432" w:rsidRPr="00D923FD">
        <w:rPr>
          <w:rFonts w:ascii="Arial Unicode MS" w:eastAsia="Arial Unicode MS" w:hAnsi="Arial Unicode MS" w:cs="Arial Unicode MS" w:hint="cs"/>
          <w:sz w:val="24"/>
          <w:szCs w:val="24"/>
          <w:rtl/>
        </w:rPr>
        <w:t xml:space="preserve">, ההתבוננות המחודשת על המציאות, </w:t>
      </w:r>
      <w:r w:rsidR="00C72F4B" w:rsidRPr="00D923FD">
        <w:rPr>
          <w:rFonts w:ascii="Arial Unicode MS" w:eastAsia="Arial Unicode MS" w:hAnsi="Arial Unicode MS" w:cs="Arial Unicode MS" w:hint="cs"/>
          <w:sz w:val="24"/>
          <w:szCs w:val="24"/>
          <w:rtl/>
        </w:rPr>
        <w:t>על הבעיה, שהובילה לפיתוח</w:t>
      </w:r>
      <w:r w:rsidR="00300432" w:rsidRPr="00D923FD">
        <w:rPr>
          <w:rFonts w:ascii="Arial Unicode MS" w:eastAsia="Arial Unicode MS" w:hAnsi="Arial Unicode MS" w:cs="Arial Unicode MS" w:hint="cs"/>
          <w:sz w:val="24"/>
          <w:szCs w:val="24"/>
          <w:rtl/>
        </w:rPr>
        <w:t xml:space="preserve"> סדר יום חדש </w:t>
      </w:r>
      <w:r w:rsidR="001B3D9F" w:rsidRPr="00D923FD">
        <w:rPr>
          <w:rFonts w:ascii="Arial Unicode MS" w:eastAsia="Arial Unicode MS" w:hAnsi="Arial Unicode MS" w:cs="Arial Unicode MS" w:hint="cs"/>
          <w:sz w:val="24"/>
          <w:szCs w:val="24"/>
          <w:rtl/>
        </w:rPr>
        <w:t>ו</w:t>
      </w:r>
      <w:r w:rsidR="003E0F6E" w:rsidRPr="00D923FD">
        <w:rPr>
          <w:rFonts w:ascii="Arial Unicode MS" w:eastAsia="Arial Unicode MS" w:hAnsi="Arial Unicode MS" w:cs="Arial Unicode MS" w:hint="cs"/>
          <w:sz w:val="24"/>
          <w:szCs w:val="24"/>
          <w:rtl/>
        </w:rPr>
        <w:t xml:space="preserve">מאוחר יותר </w:t>
      </w:r>
      <w:r w:rsidR="00AB45C8" w:rsidRPr="00D923FD">
        <w:rPr>
          <w:rFonts w:ascii="Arial Unicode MS" w:eastAsia="Arial Unicode MS" w:hAnsi="Arial Unicode MS" w:cs="Arial Unicode MS" w:hint="cs"/>
          <w:sz w:val="24"/>
          <w:szCs w:val="24"/>
          <w:rtl/>
        </w:rPr>
        <w:t xml:space="preserve">של </w:t>
      </w:r>
      <w:r w:rsidR="00C72F4B" w:rsidRPr="00D923FD">
        <w:rPr>
          <w:rFonts w:ascii="Arial Unicode MS" w:eastAsia="Arial Unicode MS" w:hAnsi="Arial Unicode MS" w:cs="Arial Unicode MS" w:hint="cs"/>
          <w:sz w:val="24"/>
          <w:szCs w:val="24"/>
          <w:rtl/>
        </w:rPr>
        <w:t>המנגנון שיוביל ליישומו.</w:t>
      </w:r>
    </w:p>
    <w:p w:rsidR="00AB45C8" w:rsidRPr="00D923FD" w:rsidRDefault="00D923FD" w:rsidP="002F6520">
      <w:pPr>
        <w:bidi/>
        <w:spacing w:after="120" w:line="360" w:lineRule="auto"/>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 xml:space="preserve">המעבר מההמשגה המחודשת </w:t>
      </w:r>
      <w:r w:rsidR="00A74830" w:rsidRPr="00D923FD">
        <w:rPr>
          <w:rFonts w:ascii="Arial Unicode MS" w:eastAsia="Arial Unicode MS" w:hAnsi="Arial Unicode MS" w:cs="Arial Unicode MS" w:hint="cs"/>
          <w:sz w:val="24"/>
          <w:szCs w:val="24"/>
          <w:rtl/>
        </w:rPr>
        <w:t>והגחת הרעיון בעקבותיה</w:t>
      </w:r>
      <w:r w:rsidR="00AB45C8" w:rsidRPr="00D923FD">
        <w:rPr>
          <w:rFonts w:ascii="Arial Unicode MS" w:eastAsia="Arial Unicode MS" w:hAnsi="Arial Unicode MS" w:cs="Arial Unicode MS" w:hint="cs"/>
          <w:sz w:val="24"/>
          <w:szCs w:val="24"/>
          <w:rtl/>
        </w:rPr>
        <w:t xml:space="preserve">, אל </w:t>
      </w:r>
      <w:r>
        <w:rPr>
          <w:rFonts w:ascii="Arial Unicode MS" w:eastAsia="Arial Unicode MS" w:hAnsi="Arial Unicode MS" w:cs="Arial Unicode MS" w:hint="cs"/>
          <w:sz w:val="24"/>
          <w:szCs w:val="24"/>
          <w:rtl/>
        </w:rPr>
        <w:t xml:space="preserve"> עבר </w:t>
      </w:r>
      <w:r w:rsidR="00AB45C8" w:rsidRPr="00D923FD">
        <w:rPr>
          <w:rFonts w:ascii="Arial Unicode MS" w:eastAsia="Arial Unicode MS" w:hAnsi="Arial Unicode MS" w:cs="Arial Unicode MS" w:hint="cs"/>
          <w:sz w:val="24"/>
          <w:szCs w:val="24"/>
          <w:rtl/>
        </w:rPr>
        <w:t>סדר היום החדש, מתרחש</w:t>
      </w:r>
      <w:r w:rsidR="00F02295" w:rsidRPr="00D923FD">
        <w:rPr>
          <w:rFonts w:ascii="Arial Unicode MS" w:eastAsia="Arial Unicode MS" w:hAnsi="Arial Unicode MS" w:cs="Arial Unicode MS" w:hint="cs"/>
          <w:sz w:val="24"/>
          <w:szCs w:val="24"/>
          <w:rtl/>
        </w:rPr>
        <w:t xml:space="preserve"> דרך מערכת מפורטת של צעדיים יישומיים</w:t>
      </w:r>
      <w:r w:rsidR="00DD73B3">
        <w:rPr>
          <w:rFonts w:ascii="Arial Unicode MS" w:eastAsia="Arial Unicode MS" w:hAnsi="Arial Unicode MS" w:cs="Arial Unicode MS" w:hint="cs"/>
          <w:sz w:val="24"/>
          <w:szCs w:val="24"/>
          <w:rtl/>
        </w:rPr>
        <w:t xml:space="preserve"> שאמורים להוציא את הרעיון מהכח</w:t>
      </w:r>
      <w:r w:rsidR="00F02295" w:rsidRPr="00D923FD">
        <w:rPr>
          <w:rFonts w:ascii="Arial Unicode MS" w:eastAsia="Arial Unicode MS" w:hAnsi="Arial Unicode MS" w:cs="Arial Unicode MS" w:hint="cs"/>
          <w:sz w:val="24"/>
          <w:szCs w:val="24"/>
          <w:rtl/>
        </w:rPr>
        <w:t xml:space="preserve"> אל הפועל. </w:t>
      </w:r>
      <w:r w:rsidR="00093DB7" w:rsidRPr="00D923FD">
        <w:rPr>
          <w:rFonts w:ascii="Arial Unicode MS" w:eastAsia="Arial Unicode MS" w:hAnsi="Arial Unicode MS" w:cs="Arial Unicode MS" w:hint="cs"/>
          <w:sz w:val="24"/>
          <w:szCs w:val="24"/>
          <w:rtl/>
        </w:rPr>
        <w:t xml:space="preserve"> על המהלך לתת</w:t>
      </w:r>
      <w:r w:rsidR="00E6228C" w:rsidRPr="00D923FD">
        <w:rPr>
          <w:rFonts w:ascii="Arial Unicode MS" w:eastAsia="Arial Unicode MS" w:hAnsi="Arial Unicode MS" w:cs="Arial Unicode MS" w:hint="cs"/>
          <w:sz w:val="24"/>
          <w:szCs w:val="24"/>
          <w:rtl/>
        </w:rPr>
        <w:t xml:space="preserve"> תחילה</w:t>
      </w:r>
      <w:r w:rsidR="00093DB7" w:rsidRPr="00D923FD">
        <w:rPr>
          <w:rFonts w:ascii="Arial Unicode MS" w:eastAsia="Arial Unicode MS" w:hAnsi="Arial Unicode MS" w:cs="Arial Unicode MS" w:hint="cs"/>
          <w:sz w:val="24"/>
          <w:szCs w:val="24"/>
          <w:rtl/>
        </w:rPr>
        <w:t xml:space="preserve"> מענה ליחסים שמתקיימים עם הסדר הקיים,</w:t>
      </w:r>
      <w:r w:rsidR="002F6520">
        <w:rPr>
          <w:rFonts w:ascii="Arial Unicode MS" w:eastAsia="Arial Unicode MS" w:hAnsi="Arial Unicode MS" w:cs="Arial Unicode MS" w:hint="cs"/>
          <w:sz w:val="24"/>
          <w:szCs w:val="24"/>
          <w:rtl/>
        </w:rPr>
        <w:t xml:space="preserve"> </w:t>
      </w:r>
      <w:r w:rsidR="00E6228C" w:rsidRPr="00D923FD">
        <w:rPr>
          <w:rFonts w:ascii="Arial Unicode MS" w:eastAsia="Arial Unicode MS" w:hAnsi="Arial Unicode MS" w:cs="Arial Unicode MS" w:hint="cs"/>
          <w:sz w:val="24"/>
          <w:szCs w:val="24"/>
          <w:rtl/>
        </w:rPr>
        <w:t>ארצות המוצא,</w:t>
      </w:r>
      <w:r w:rsidR="00093DB7" w:rsidRPr="00D923FD">
        <w:rPr>
          <w:rFonts w:ascii="Arial Unicode MS" w:eastAsia="Arial Unicode MS" w:hAnsi="Arial Unicode MS" w:cs="Arial Unicode MS" w:hint="cs"/>
          <w:sz w:val="24"/>
          <w:szCs w:val="24"/>
          <w:rtl/>
        </w:rPr>
        <w:t xml:space="preserve"> כדי שיתאפשר המעבר אל עבר הסדר החדש</w:t>
      </w:r>
      <w:r w:rsidR="00E6228C" w:rsidRPr="00D923FD">
        <w:rPr>
          <w:rFonts w:ascii="Arial Unicode MS" w:eastAsia="Arial Unicode MS" w:hAnsi="Arial Unicode MS" w:cs="Arial Unicode MS" w:hint="cs"/>
          <w:sz w:val="24"/>
          <w:szCs w:val="24"/>
          <w:rtl/>
        </w:rPr>
        <w:t>- הקמת מדינת הלאום</w:t>
      </w:r>
      <w:r w:rsidR="00093DB7" w:rsidRPr="00D923FD">
        <w:rPr>
          <w:rFonts w:ascii="Arial Unicode MS" w:eastAsia="Arial Unicode MS" w:hAnsi="Arial Unicode MS" w:cs="Arial Unicode MS" w:hint="cs"/>
          <w:sz w:val="24"/>
          <w:szCs w:val="24"/>
          <w:rtl/>
        </w:rPr>
        <w:t>. הסדרת היחסים הכלכליים שיווצרו בעקבות עזיבה של אוכלוסיה כה רבה היא אחד הצעדים</w:t>
      </w:r>
      <w:r w:rsidR="00E6228C" w:rsidRPr="00D923FD">
        <w:rPr>
          <w:rFonts w:ascii="Arial Unicode MS" w:eastAsia="Arial Unicode MS" w:hAnsi="Arial Unicode MS" w:cs="Arial Unicode MS" w:hint="cs"/>
          <w:sz w:val="24"/>
          <w:szCs w:val="24"/>
          <w:rtl/>
        </w:rPr>
        <w:t xml:space="preserve"> הראשונים</w:t>
      </w:r>
      <w:r w:rsidR="00093DB7" w:rsidRPr="00D923FD">
        <w:rPr>
          <w:rFonts w:ascii="Arial Unicode MS" w:eastAsia="Arial Unicode MS" w:hAnsi="Arial Unicode MS" w:cs="Arial Unicode MS" w:hint="cs"/>
          <w:sz w:val="24"/>
          <w:szCs w:val="24"/>
          <w:rtl/>
        </w:rPr>
        <w:t xml:space="preserve"> המתוארים</w:t>
      </w:r>
      <w:r w:rsidR="00AB45C8" w:rsidRPr="00D923FD">
        <w:rPr>
          <w:rFonts w:ascii="Arial Unicode MS" w:eastAsia="Arial Unicode MS" w:hAnsi="Arial Unicode MS" w:cs="Arial Unicode MS" w:hint="cs"/>
          <w:sz w:val="24"/>
          <w:szCs w:val="24"/>
          <w:rtl/>
        </w:rPr>
        <w:t xml:space="preserve"> ש</w:t>
      </w:r>
      <w:r w:rsidR="008A575B">
        <w:rPr>
          <w:rFonts w:ascii="Arial Unicode MS" w:eastAsia="Arial Unicode MS" w:hAnsi="Arial Unicode MS" w:cs="Arial Unicode MS" w:hint="cs"/>
          <w:sz w:val="24"/>
          <w:szCs w:val="24"/>
          <w:rtl/>
        </w:rPr>
        <w:t xml:space="preserve">נוגעים לסדר הקיים </w:t>
      </w:r>
      <w:r w:rsidR="00093DB7" w:rsidRPr="00D923FD">
        <w:rPr>
          <w:rFonts w:ascii="Arial Unicode MS" w:eastAsia="Arial Unicode MS" w:hAnsi="Arial Unicode MS" w:cs="Arial Unicode MS" w:hint="cs"/>
          <w:sz w:val="24"/>
          <w:szCs w:val="24"/>
          <w:rtl/>
        </w:rPr>
        <w:t xml:space="preserve"> </w:t>
      </w:r>
      <w:r w:rsidR="00AB45C8" w:rsidRPr="00D923FD">
        <w:rPr>
          <w:rFonts w:ascii="Arial Unicode MS" w:eastAsia="Arial Unicode MS" w:hAnsi="Arial Unicode MS" w:cs="Arial Unicode MS"/>
          <w:i/>
          <w:iCs/>
          <w:sz w:val="24"/>
          <w:szCs w:val="24"/>
          <w:rtl/>
        </w:rPr>
        <w:t>"אחרי יצ</w:t>
      </w:r>
      <w:r w:rsidR="002F6520">
        <w:rPr>
          <w:rFonts w:ascii="Arial Unicode MS" w:eastAsia="Arial Unicode MS" w:hAnsi="Arial Unicode MS" w:cs="Arial Unicode MS" w:hint="cs"/>
          <w:i/>
          <w:iCs/>
          <w:sz w:val="24"/>
          <w:szCs w:val="24"/>
          <w:rtl/>
        </w:rPr>
        <w:t>י</w:t>
      </w:r>
      <w:r w:rsidR="00AB45C8" w:rsidRPr="00D923FD">
        <w:rPr>
          <w:rFonts w:ascii="Arial Unicode MS" w:eastAsia="Arial Unicode MS" w:hAnsi="Arial Unicode MS" w:cs="Arial Unicode MS"/>
          <w:i/>
          <w:iCs/>
          <w:sz w:val="24"/>
          <w:szCs w:val="24"/>
          <w:rtl/>
        </w:rPr>
        <w:t xml:space="preserve">את היהודים... לא יחסר בכל מקום...היהודי יוסיף להשקיע...אחרי הפתר שאל היהודים בשלום, ישוב הכסף לארצות </w:t>
      </w:r>
      <w:r>
        <w:rPr>
          <w:rFonts w:ascii="Arial Unicode MS" w:eastAsia="Arial Unicode MS" w:hAnsi="Arial Unicode MS" w:cs="Arial Unicode MS"/>
          <w:i/>
          <w:iCs/>
          <w:sz w:val="24"/>
          <w:szCs w:val="24"/>
          <w:rtl/>
        </w:rPr>
        <w:t>אשר ישבו בהן...למען עזור להן</w:t>
      </w:r>
      <w:r w:rsidR="002F6520">
        <w:rPr>
          <w:rFonts w:ascii="Arial Unicode MS" w:eastAsia="Arial Unicode MS" w:hAnsi="Arial Unicode MS" w:cs="Arial Unicode MS" w:hint="cs"/>
          <w:sz w:val="24"/>
          <w:szCs w:val="24"/>
          <w:rtl/>
        </w:rPr>
        <w:t>."</w:t>
      </w:r>
    </w:p>
    <w:p w:rsidR="00AB45C8" w:rsidRPr="00D923FD" w:rsidRDefault="00AB45C8" w:rsidP="00D923FD">
      <w:pPr>
        <w:bidi/>
        <w:spacing w:after="120" w:line="360" w:lineRule="auto"/>
        <w:ind w:left="720"/>
        <w:rPr>
          <w:rFonts w:ascii="Arial Unicode MS" w:eastAsia="Arial Unicode MS" w:hAnsi="Arial Unicode MS" w:cs="Arial Unicode MS"/>
          <w:sz w:val="24"/>
          <w:szCs w:val="24"/>
          <w:rtl/>
        </w:rPr>
      </w:pPr>
    </w:p>
    <w:p w:rsidR="00AB45C8" w:rsidRPr="00D923FD" w:rsidRDefault="00F02295" w:rsidP="002F6520">
      <w:pPr>
        <w:bidi/>
        <w:spacing w:after="120" w:line="360" w:lineRule="auto"/>
        <w:rPr>
          <w:rFonts w:ascii="Arial Unicode MS" w:eastAsia="Arial Unicode MS" w:hAnsi="Arial Unicode MS" w:cs="Arial Unicode MS"/>
          <w:sz w:val="24"/>
          <w:szCs w:val="24"/>
          <w:rtl/>
        </w:rPr>
      </w:pPr>
      <w:r w:rsidRPr="00D923FD">
        <w:rPr>
          <w:rFonts w:ascii="Arial Unicode MS" w:eastAsia="Arial Unicode MS" w:hAnsi="Arial Unicode MS" w:cs="Arial Unicode MS" w:hint="cs"/>
          <w:sz w:val="24"/>
          <w:szCs w:val="24"/>
          <w:rtl/>
        </w:rPr>
        <w:t>תיאור המוסדות המכוננים של הישוב החדש</w:t>
      </w:r>
      <w:r w:rsidR="00AB45C8" w:rsidRPr="00D923FD">
        <w:rPr>
          <w:rFonts w:ascii="Arial Unicode MS" w:eastAsia="Arial Unicode MS" w:hAnsi="Arial Unicode MS" w:cs="Arial Unicode MS" w:hint="cs"/>
          <w:sz w:val="24"/>
          <w:szCs w:val="24"/>
          <w:rtl/>
        </w:rPr>
        <w:t xml:space="preserve"> לאחר מכן</w:t>
      </w:r>
      <w:r w:rsidRPr="00D923FD">
        <w:rPr>
          <w:rFonts w:ascii="Arial Unicode MS" w:eastAsia="Arial Unicode MS" w:hAnsi="Arial Unicode MS" w:cs="Arial Unicode MS" w:hint="cs"/>
          <w:sz w:val="24"/>
          <w:szCs w:val="24"/>
          <w:rtl/>
        </w:rPr>
        <w:t xml:space="preserve"> </w:t>
      </w:r>
      <w:r w:rsidR="000B7F7F" w:rsidRPr="00D923FD">
        <w:rPr>
          <w:rFonts w:ascii="Arial Unicode MS" w:eastAsia="Arial Unicode MS" w:hAnsi="Arial Unicode MS" w:cs="Arial Unicode MS" w:hint="cs"/>
          <w:sz w:val="24"/>
          <w:szCs w:val="24"/>
          <w:rtl/>
        </w:rPr>
        <w:t>,</w:t>
      </w:r>
      <w:r w:rsidRPr="00D923FD">
        <w:rPr>
          <w:rFonts w:ascii="Arial Unicode MS" w:eastAsia="Arial Unicode MS" w:hAnsi="Arial Unicode MS" w:cs="Arial Unicode MS" w:hint="cs"/>
          <w:sz w:val="24"/>
          <w:szCs w:val="24"/>
          <w:rtl/>
        </w:rPr>
        <w:t>מהווה בו זמנית את הנחת המוצא עבור היחסים החברתיים הרצויים שיש לקיים ואת</w:t>
      </w:r>
      <w:r w:rsidR="00A74830" w:rsidRPr="00D923FD">
        <w:rPr>
          <w:rFonts w:ascii="Arial Unicode MS" w:eastAsia="Arial Unicode MS" w:hAnsi="Arial Unicode MS" w:cs="Arial Unicode MS" w:hint="cs"/>
          <w:sz w:val="24"/>
          <w:szCs w:val="24"/>
          <w:rtl/>
        </w:rPr>
        <w:t xml:space="preserve"> הצעדים שיש</w:t>
      </w:r>
      <w:r w:rsidR="00AB45C8" w:rsidRPr="00D923FD">
        <w:rPr>
          <w:rFonts w:ascii="Arial Unicode MS" w:eastAsia="Arial Unicode MS" w:hAnsi="Arial Unicode MS" w:cs="Arial Unicode MS" w:hint="cs"/>
          <w:sz w:val="24"/>
          <w:szCs w:val="24"/>
          <w:rtl/>
        </w:rPr>
        <w:t xml:space="preserve"> לנקוט על מנת לבססם .</w:t>
      </w:r>
      <w:r w:rsidR="00B5619B">
        <w:rPr>
          <w:rFonts w:ascii="Arial Unicode MS" w:eastAsia="Arial Unicode MS" w:hAnsi="Arial Unicode MS" w:cs="Arial Unicode MS" w:hint="cs"/>
          <w:sz w:val="24"/>
          <w:szCs w:val="24"/>
          <w:rtl/>
        </w:rPr>
        <w:t xml:space="preserve"> </w:t>
      </w:r>
      <w:r w:rsidR="00AB45C8" w:rsidRPr="00D923FD">
        <w:rPr>
          <w:rFonts w:ascii="Arial Unicode MS" w:eastAsia="Arial Unicode MS" w:hAnsi="Arial Unicode MS" w:cs="Arial Unicode MS" w:hint="cs"/>
          <w:sz w:val="24"/>
          <w:szCs w:val="24"/>
          <w:rtl/>
        </w:rPr>
        <w:t xml:space="preserve">המהלך  מסדיר ובונה בו זמנית מערכת היררכית ואדיאולוגית אשר בבסיסה, יתכן להפתעת רבים </w:t>
      </w:r>
      <w:r w:rsidR="00AB45C8" w:rsidRPr="00D923FD">
        <w:rPr>
          <w:rFonts w:ascii="Arial Unicode MS" w:eastAsia="Arial Unicode MS" w:hAnsi="Arial Unicode MS" w:cs="Arial Unicode MS"/>
          <w:sz w:val="24"/>
          <w:szCs w:val="24"/>
          <w:rtl/>
        </w:rPr>
        <w:t xml:space="preserve">נקודת </w:t>
      </w:r>
      <w:r w:rsidR="00AB45C8" w:rsidRPr="00D923FD">
        <w:rPr>
          <w:rFonts w:ascii="Arial Unicode MS" w:eastAsia="Arial Unicode MS" w:hAnsi="Arial Unicode MS" w:cs="Arial Unicode MS" w:hint="cs"/>
          <w:sz w:val="24"/>
          <w:szCs w:val="24"/>
          <w:rtl/>
        </w:rPr>
        <w:t>ה</w:t>
      </w:r>
      <w:r w:rsidR="00AB45C8" w:rsidRPr="00D923FD">
        <w:rPr>
          <w:rFonts w:ascii="Arial Unicode MS" w:eastAsia="Arial Unicode MS" w:hAnsi="Arial Unicode MS" w:cs="Arial Unicode MS"/>
          <w:sz w:val="24"/>
          <w:szCs w:val="24"/>
          <w:rtl/>
        </w:rPr>
        <w:t xml:space="preserve">מוצא </w:t>
      </w:r>
      <w:r w:rsidR="00AB45C8" w:rsidRPr="00D923FD">
        <w:rPr>
          <w:rFonts w:ascii="Arial Unicode MS" w:eastAsia="Arial Unicode MS" w:hAnsi="Arial Unicode MS" w:cs="Arial Unicode MS" w:hint="cs"/>
          <w:sz w:val="24"/>
          <w:szCs w:val="24"/>
          <w:rtl/>
        </w:rPr>
        <w:t xml:space="preserve"> היא </w:t>
      </w:r>
      <w:r w:rsidR="00AB45C8" w:rsidRPr="00D923FD">
        <w:rPr>
          <w:rFonts w:ascii="Arial Unicode MS" w:eastAsia="Arial Unicode MS" w:hAnsi="Arial Unicode MS" w:cs="Arial Unicode MS"/>
          <w:sz w:val="24"/>
          <w:szCs w:val="24"/>
          <w:rtl/>
        </w:rPr>
        <w:t>ליברלית קפיטליסטית</w:t>
      </w:r>
      <w:r w:rsidR="00C36C00">
        <w:rPr>
          <w:rFonts w:ascii="Arial Unicode MS" w:eastAsia="Arial Unicode MS" w:hAnsi="Arial Unicode MS" w:cs="Arial Unicode MS" w:hint="cs"/>
          <w:sz w:val="24"/>
          <w:szCs w:val="24"/>
          <w:rtl/>
        </w:rPr>
        <w:t>,</w:t>
      </w:r>
      <w:r w:rsidR="00AB45C8" w:rsidRPr="00D923FD">
        <w:rPr>
          <w:rFonts w:ascii="Arial Unicode MS" w:eastAsia="Arial Unicode MS" w:hAnsi="Arial Unicode MS" w:cs="Arial Unicode MS"/>
          <w:i/>
          <w:iCs/>
          <w:sz w:val="24"/>
          <w:szCs w:val="24"/>
          <w:rtl/>
        </w:rPr>
        <w:t xml:space="preserve"> "הקנין הפרטי, היסוד הכלכלי לכל חופש, יתפתח</w:t>
      </w:r>
      <w:r w:rsidR="00C36C00">
        <w:rPr>
          <w:rFonts w:ascii="Arial Unicode MS" w:eastAsia="Arial Unicode MS" w:hAnsi="Arial Unicode MS" w:cs="Arial Unicode MS"/>
          <w:i/>
          <w:iCs/>
          <w:sz w:val="24"/>
          <w:szCs w:val="24"/>
          <w:rtl/>
        </w:rPr>
        <w:t xml:space="preserve"> אצלנו באין מעצור ובאין מכלים</w:t>
      </w:r>
      <w:r w:rsidR="00C36C00">
        <w:rPr>
          <w:rFonts w:ascii="Arial Unicode MS" w:eastAsia="Arial Unicode MS" w:hAnsi="Arial Unicode MS" w:cs="Arial Unicode MS" w:hint="cs"/>
          <w:i/>
          <w:iCs/>
          <w:sz w:val="24"/>
          <w:szCs w:val="24"/>
          <w:rtl/>
        </w:rPr>
        <w:t>".</w:t>
      </w:r>
      <w:r w:rsidR="00B5619B">
        <w:rPr>
          <w:rFonts w:ascii="Arial Unicode MS" w:eastAsia="Arial Unicode MS" w:hAnsi="Arial Unicode MS" w:cs="Arial Unicode MS" w:hint="cs"/>
          <w:sz w:val="24"/>
          <w:szCs w:val="24"/>
          <w:rtl/>
        </w:rPr>
        <w:t xml:space="preserve"> </w:t>
      </w:r>
      <w:r w:rsidR="00AB45C8" w:rsidRPr="00D923FD">
        <w:rPr>
          <w:rFonts w:ascii="Arial Unicode MS" w:eastAsia="Arial Unicode MS" w:hAnsi="Arial Unicode MS" w:cs="Arial Unicode MS"/>
          <w:sz w:val="24"/>
          <w:szCs w:val="24"/>
          <w:rtl/>
        </w:rPr>
        <w:t>החיבור עוסק בזרימת ההון משלב עזיבת היהודים את מדינות המקור למדינה הריבונית.</w:t>
      </w:r>
    </w:p>
    <w:p w:rsidR="00AB45C8" w:rsidRPr="00D923FD" w:rsidRDefault="00AB45C8" w:rsidP="00B5619B">
      <w:pPr>
        <w:bidi/>
        <w:spacing w:after="120" w:line="360" w:lineRule="auto"/>
        <w:rPr>
          <w:rFonts w:ascii="Arial Unicode MS" w:eastAsia="Arial Unicode MS" w:hAnsi="Arial Unicode MS" w:cs="Arial Unicode MS"/>
          <w:sz w:val="24"/>
          <w:szCs w:val="24"/>
          <w:rtl/>
        </w:rPr>
      </w:pPr>
      <w:r w:rsidRPr="00D923FD">
        <w:rPr>
          <w:rFonts w:ascii="Arial Unicode MS" w:eastAsia="Arial Unicode MS" w:hAnsi="Arial Unicode MS" w:cs="Arial Unicode MS" w:hint="cs"/>
          <w:sz w:val="24"/>
          <w:szCs w:val="24"/>
          <w:rtl/>
        </w:rPr>
        <w:t>תפיסה כלכלית זו היא הקרקע להנחת היסודות לחברה החדשה אשר תתעצב הרחק מאדמת אירופה, מתוך ראיה כלכלית מעמדית הרצל מגדיר</w:t>
      </w:r>
      <w:r w:rsidR="00C36C00">
        <w:rPr>
          <w:rFonts w:ascii="Arial Unicode MS" w:eastAsia="Arial Unicode MS" w:hAnsi="Arial Unicode MS" w:cs="Arial Unicode MS" w:hint="cs"/>
          <w:sz w:val="24"/>
          <w:szCs w:val="24"/>
          <w:rtl/>
        </w:rPr>
        <w:t xml:space="preserve"> מעמדות ואת תפקידם בהקמת המדינה. </w:t>
      </w:r>
      <w:r w:rsidRPr="00D923FD">
        <w:rPr>
          <w:rFonts w:ascii="Arial Unicode MS" w:eastAsia="Arial Unicode MS" w:hAnsi="Arial Unicode MS" w:cs="Arial Unicode MS" w:hint="cs"/>
          <w:sz w:val="24"/>
          <w:szCs w:val="24"/>
          <w:rtl/>
        </w:rPr>
        <w:t xml:space="preserve">תחילה </w:t>
      </w:r>
      <w:r w:rsidRPr="00D923FD">
        <w:rPr>
          <w:rFonts w:ascii="Arial Unicode MS" w:eastAsia="Arial Unicode MS" w:hAnsi="Arial Unicode MS" w:cs="Arial Unicode MS"/>
          <w:sz w:val="24"/>
          <w:szCs w:val="24"/>
          <w:rtl/>
        </w:rPr>
        <w:t>ההמונים</w:t>
      </w:r>
      <w:r w:rsidRPr="00D923FD">
        <w:rPr>
          <w:rFonts w:ascii="Arial Unicode MS" w:eastAsia="Arial Unicode MS" w:hAnsi="Arial Unicode MS" w:cs="Arial Unicode MS" w:hint="cs"/>
          <w:sz w:val="24"/>
          <w:szCs w:val="24"/>
          <w:rtl/>
        </w:rPr>
        <w:t xml:space="preserve"> ה</w:t>
      </w:r>
      <w:r w:rsidRPr="00D923FD">
        <w:rPr>
          <w:rFonts w:ascii="Arial Unicode MS" w:eastAsia="Arial Unicode MS" w:hAnsi="Arial Unicode MS" w:cs="Arial Unicode MS"/>
          <w:sz w:val="24"/>
          <w:szCs w:val="24"/>
          <w:rtl/>
        </w:rPr>
        <w:t>עסוקים בבריחה מהאנטישמיות ו</w:t>
      </w:r>
      <w:r w:rsidRPr="00D923FD">
        <w:rPr>
          <w:rFonts w:ascii="Arial Unicode MS" w:eastAsia="Arial Unicode MS" w:hAnsi="Arial Unicode MS" w:cs="Arial Unicode MS" w:hint="cs"/>
          <w:sz w:val="24"/>
          <w:szCs w:val="24"/>
          <w:rtl/>
        </w:rPr>
        <w:t>ב</w:t>
      </w:r>
      <w:r w:rsidRPr="00D923FD">
        <w:rPr>
          <w:rFonts w:ascii="Arial Unicode MS" w:eastAsia="Arial Unicode MS" w:hAnsi="Arial Unicode MS" w:cs="Arial Unicode MS"/>
          <w:sz w:val="24"/>
          <w:szCs w:val="24"/>
          <w:rtl/>
        </w:rPr>
        <w:t>הגירה ממדינה למדינה</w:t>
      </w:r>
      <w:r w:rsidR="00730E11" w:rsidRPr="00D923FD">
        <w:rPr>
          <w:rFonts w:ascii="Arial Unicode MS" w:eastAsia="Arial Unicode MS" w:hAnsi="Arial Unicode MS" w:cs="Arial Unicode MS" w:hint="cs"/>
          <w:sz w:val="24"/>
          <w:szCs w:val="24"/>
          <w:rtl/>
        </w:rPr>
        <w:t xml:space="preserve"> יהיו</w:t>
      </w:r>
      <w:r w:rsidRPr="00D923FD">
        <w:rPr>
          <w:rFonts w:ascii="Arial Unicode MS" w:eastAsia="Arial Unicode MS" w:hAnsi="Arial Unicode MS" w:cs="Arial Unicode MS"/>
          <w:sz w:val="24"/>
          <w:szCs w:val="24"/>
          <w:rtl/>
        </w:rPr>
        <w:t xml:space="preserve">  </w:t>
      </w:r>
      <w:r w:rsidRPr="00D923FD">
        <w:rPr>
          <w:rFonts w:ascii="Arial Unicode MS" w:eastAsia="Arial Unicode MS" w:hAnsi="Arial Unicode MS" w:cs="Arial Unicode MS"/>
          <w:i/>
          <w:iCs/>
          <w:sz w:val="24"/>
          <w:szCs w:val="24"/>
          <w:rtl/>
        </w:rPr>
        <w:t xml:space="preserve">"פועלים שחורים אשר יבואו ... </w:t>
      </w:r>
      <w:r w:rsidRPr="00D923FD">
        <w:rPr>
          <w:rFonts w:ascii="Arial Unicode MS" w:eastAsia="Arial Unicode MS" w:hAnsi="Arial Unicode MS" w:cs="Arial Unicode MS"/>
          <w:i/>
          <w:iCs/>
          <w:sz w:val="24"/>
          <w:szCs w:val="24"/>
          <w:rtl/>
        </w:rPr>
        <w:lastRenderedPageBreak/>
        <w:t>ממושבות המוני ישראל ברוסיה ורומניה... "</w:t>
      </w:r>
      <w:r w:rsidRPr="00D923FD">
        <w:rPr>
          <w:rFonts w:ascii="Arial Unicode MS" w:eastAsia="Arial Unicode MS" w:hAnsi="Arial Unicode MS" w:cs="Arial Unicode MS"/>
          <w:i/>
          <w:iCs/>
          <w:sz w:val="24"/>
          <w:szCs w:val="24"/>
        </w:rPr>
        <w:t>;</w:t>
      </w:r>
      <w:r w:rsidRPr="00D923FD">
        <w:rPr>
          <w:rFonts w:ascii="Arial Unicode MS" w:eastAsia="Arial Unicode MS" w:hAnsi="Arial Unicode MS" w:cs="Arial Unicode MS"/>
          <w:i/>
          <w:iCs/>
          <w:sz w:val="24"/>
          <w:szCs w:val="24"/>
          <w:rtl/>
        </w:rPr>
        <w:t xml:space="preserve"> "בראשונה ילכו העניים שבעניים... יכשירו את האדמה... יסללו כבישים...יקימו עמודי טלגרף... עבודתם תגדיל את המו"מ...המו"מ יפתח  את השווקים</w:t>
      </w:r>
      <w:r w:rsidR="00C36C00">
        <w:rPr>
          <w:rFonts w:ascii="Arial Unicode MS" w:eastAsia="Arial Unicode MS" w:hAnsi="Arial Unicode MS" w:cs="Arial Unicode MS"/>
          <w:i/>
          <w:iCs/>
          <w:sz w:val="24"/>
          <w:szCs w:val="24"/>
          <w:rtl/>
        </w:rPr>
        <w:t>...תעלה את מחיר האדמה..."</w:t>
      </w:r>
      <w:r w:rsidR="00B5619B">
        <w:rPr>
          <w:rFonts w:ascii="Arial Unicode MS" w:eastAsia="Arial Unicode MS" w:hAnsi="Arial Unicode MS" w:cs="Arial Unicode MS" w:hint="cs"/>
          <w:i/>
          <w:iCs/>
          <w:sz w:val="24"/>
          <w:szCs w:val="24"/>
          <w:rtl/>
        </w:rPr>
        <w:t>.</w:t>
      </w:r>
      <w:r w:rsidR="00C36C00">
        <w:rPr>
          <w:rFonts w:ascii="Arial Unicode MS" w:eastAsia="Arial Unicode MS" w:hAnsi="Arial Unicode MS" w:cs="Arial Unicode MS" w:hint="cs"/>
          <w:i/>
          <w:iCs/>
          <w:sz w:val="24"/>
          <w:szCs w:val="24"/>
          <w:rtl/>
        </w:rPr>
        <w:t xml:space="preserve"> </w:t>
      </w:r>
      <w:r w:rsidRPr="00D923FD">
        <w:rPr>
          <w:rFonts w:ascii="Arial Unicode MS" w:eastAsia="Arial Unicode MS" w:hAnsi="Arial Unicode MS" w:cs="Arial Unicode MS" w:hint="cs"/>
          <w:sz w:val="24"/>
          <w:szCs w:val="24"/>
          <w:rtl/>
        </w:rPr>
        <w:t xml:space="preserve"> </w:t>
      </w:r>
    </w:p>
    <w:p w:rsidR="00AB45C8" w:rsidRPr="00D923FD" w:rsidRDefault="00730E11" w:rsidP="008A575B">
      <w:pPr>
        <w:bidi/>
        <w:spacing w:after="120" w:line="360" w:lineRule="auto"/>
        <w:rPr>
          <w:rFonts w:ascii="Arial Unicode MS" w:eastAsia="Arial Unicode MS" w:hAnsi="Arial Unicode MS" w:cs="Arial Unicode MS"/>
          <w:sz w:val="24"/>
          <w:szCs w:val="24"/>
          <w:rtl/>
        </w:rPr>
      </w:pPr>
      <w:r w:rsidRPr="00D923FD">
        <w:rPr>
          <w:rFonts w:ascii="Arial Unicode MS" w:eastAsia="Arial Unicode MS" w:hAnsi="Arial Unicode MS" w:cs="Arial Unicode MS" w:hint="cs"/>
          <w:sz w:val="24"/>
          <w:szCs w:val="24"/>
          <w:rtl/>
        </w:rPr>
        <w:t xml:space="preserve">לאחר מכן  יגיעו  אנשי </w:t>
      </w:r>
      <w:r w:rsidRPr="00D923FD">
        <w:rPr>
          <w:rFonts w:ascii="Arial Unicode MS" w:eastAsia="Arial Unicode MS" w:hAnsi="Arial Unicode MS" w:cs="Arial Unicode MS"/>
          <w:sz w:val="24"/>
          <w:szCs w:val="24"/>
          <w:rtl/>
        </w:rPr>
        <w:t>מעמד הביניים</w:t>
      </w:r>
      <w:r w:rsidRPr="00D923FD">
        <w:rPr>
          <w:rFonts w:ascii="Arial Unicode MS" w:eastAsia="Arial Unicode MS" w:hAnsi="Arial Unicode MS" w:cs="Arial Unicode MS" w:hint="cs"/>
          <w:sz w:val="24"/>
          <w:szCs w:val="24"/>
          <w:rtl/>
        </w:rPr>
        <w:t xml:space="preserve">, </w:t>
      </w:r>
      <w:r w:rsidR="00AB45C8" w:rsidRPr="00D923FD">
        <w:rPr>
          <w:rFonts w:ascii="Arial Unicode MS" w:eastAsia="Arial Unicode MS" w:hAnsi="Arial Unicode MS" w:cs="Arial Unicode MS"/>
          <w:sz w:val="24"/>
          <w:szCs w:val="24"/>
          <w:rtl/>
        </w:rPr>
        <w:t xml:space="preserve">בעלי </w:t>
      </w:r>
      <w:r w:rsidRPr="00D923FD">
        <w:rPr>
          <w:rFonts w:ascii="Arial Unicode MS" w:eastAsia="Arial Unicode MS" w:hAnsi="Arial Unicode MS" w:cs="Arial Unicode MS" w:hint="cs"/>
          <w:sz w:val="24"/>
          <w:szCs w:val="24"/>
          <w:rtl/>
        </w:rPr>
        <w:t>ה</w:t>
      </w:r>
      <w:r w:rsidR="00AB45C8" w:rsidRPr="00D923FD">
        <w:rPr>
          <w:rFonts w:ascii="Arial Unicode MS" w:eastAsia="Arial Unicode MS" w:hAnsi="Arial Unicode MS" w:cs="Arial Unicode MS"/>
          <w:sz w:val="24"/>
          <w:szCs w:val="24"/>
          <w:rtl/>
        </w:rPr>
        <w:t xml:space="preserve">מקצועות </w:t>
      </w:r>
      <w:r w:rsidRPr="00D923FD">
        <w:rPr>
          <w:rFonts w:ascii="Arial Unicode MS" w:eastAsia="Arial Unicode MS" w:hAnsi="Arial Unicode MS" w:cs="Arial Unicode MS" w:hint="cs"/>
          <w:sz w:val="24"/>
          <w:szCs w:val="24"/>
          <w:rtl/>
        </w:rPr>
        <w:t>ה</w:t>
      </w:r>
      <w:r w:rsidR="00AB45C8" w:rsidRPr="00D923FD">
        <w:rPr>
          <w:rFonts w:ascii="Arial Unicode MS" w:eastAsia="Arial Unicode MS" w:hAnsi="Arial Unicode MS" w:cs="Arial Unicode MS"/>
          <w:sz w:val="24"/>
          <w:szCs w:val="24"/>
          <w:rtl/>
        </w:rPr>
        <w:t xml:space="preserve">חופשיים. נוכחותם תחזק את האוכלוסיה ותמשוך אחריה אוכלוסיה נוספת. </w:t>
      </w:r>
      <w:r w:rsidR="00AB45C8" w:rsidRPr="00D923FD">
        <w:rPr>
          <w:rFonts w:ascii="Arial Unicode MS" w:eastAsia="Arial Unicode MS" w:hAnsi="Arial Unicode MS" w:cs="Arial Unicode MS"/>
          <w:i/>
          <w:iCs/>
          <w:sz w:val="24"/>
          <w:szCs w:val="24"/>
          <w:rtl/>
        </w:rPr>
        <w:t>"... אחרי השכבות השפלות במצבן הכלכלי תבואנה לאט לאט הגבוהות מהן...משכילינו הבינונים"</w:t>
      </w:r>
      <w:r w:rsidR="00B5619B">
        <w:rPr>
          <w:rFonts w:ascii="Arial Unicode MS" w:eastAsia="Arial Unicode MS" w:hAnsi="Arial Unicode MS" w:cs="Arial Unicode MS" w:hint="cs"/>
          <w:sz w:val="24"/>
          <w:szCs w:val="24"/>
          <w:rtl/>
        </w:rPr>
        <w:t>.</w:t>
      </w:r>
    </w:p>
    <w:p w:rsidR="00AB45C8" w:rsidRPr="00D923FD" w:rsidRDefault="00730E11" w:rsidP="008A575B">
      <w:pPr>
        <w:bidi/>
        <w:spacing w:after="120" w:line="360" w:lineRule="auto"/>
        <w:rPr>
          <w:rFonts w:ascii="Arial Unicode MS" w:eastAsia="Arial Unicode MS" w:hAnsi="Arial Unicode MS" w:cs="Arial Unicode MS"/>
          <w:sz w:val="24"/>
          <w:szCs w:val="24"/>
          <w:rtl/>
        </w:rPr>
      </w:pPr>
      <w:r w:rsidRPr="00D923FD">
        <w:rPr>
          <w:rFonts w:ascii="Arial Unicode MS" w:eastAsia="Arial Unicode MS" w:hAnsi="Arial Unicode MS" w:cs="Arial Unicode MS" w:hint="cs"/>
          <w:sz w:val="24"/>
          <w:szCs w:val="24"/>
          <w:rtl/>
        </w:rPr>
        <w:t xml:space="preserve">צורת השלטון המוצעת תהיה </w:t>
      </w:r>
      <w:r w:rsidR="00AB45C8" w:rsidRPr="00D923FD">
        <w:rPr>
          <w:rFonts w:ascii="Arial Unicode MS" w:eastAsia="Arial Unicode MS" w:hAnsi="Arial Unicode MS" w:cs="Arial Unicode MS" w:hint="cs"/>
          <w:i/>
          <w:iCs/>
          <w:sz w:val="24"/>
          <w:szCs w:val="24"/>
          <w:rtl/>
        </w:rPr>
        <w:t xml:space="preserve"> </w:t>
      </w:r>
      <w:r w:rsidR="00AB45C8" w:rsidRPr="00D923FD">
        <w:rPr>
          <w:rFonts w:ascii="Arial Unicode MS" w:eastAsia="Arial Unicode MS" w:hAnsi="Arial Unicode MS" w:cs="Arial Unicode MS"/>
          <w:i/>
          <w:iCs/>
          <w:sz w:val="24"/>
          <w:szCs w:val="24"/>
          <w:rtl/>
        </w:rPr>
        <w:t>מונרכיה דמוקרטית</w:t>
      </w:r>
      <w:r w:rsidR="00AB45C8" w:rsidRPr="00D923FD">
        <w:rPr>
          <w:rFonts w:ascii="Arial Unicode MS" w:eastAsia="Arial Unicode MS" w:hAnsi="Arial Unicode MS" w:cs="Arial Unicode MS" w:hint="cs"/>
          <w:i/>
          <w:iCs/>
          <w:sz w:val="24"/>
          <w:szCs w:val="24"/>
          <w:rtl/>
        </w:rPr>
        <w:t xml:space="preserve"> או </w:t>
      </w:r>
      <w:r w:rsidRPr="00D923FD">
        <w:rPr>
          <w:rFonts w:ascii="Arial Unicode MS" w:eastAsia="Arial Unicode MS" w:hAnsi="Arial Unicode MS" w:cs="Arial Unicode MS"/>
          <w:i/>
          <w:iCs/>
          <w:sz w:val="24"/>
          <w:szCs w:val="24"/>
          <w:rtl/>
        </w:rPr>
        <w:t>"רפובליקה אריסטוקרטית"</w:t>
      </w:r>
      <w:r w:rsidR="00AB45C8" w:rsidRPr="00D923FD">
        <w:rPr>
          <w:rFonts w:ascii="Arial Unicode MS" w:eastAsia="Arial Unicode MS" w:hAnsi="Arial Unicode MS" w:cs="Arial Unicode MS"/>
          <w:sz w:val="24"/>
          <w:szCs w:val="24"/>
          <w:rtl/>
        </w:rPr>
        <w:t>שלטון המעטים</w:t>
      </w:r>
      <w:r w:rsidR="00DD73B3">
        <w:rPr>
          <w:rFonts w:ascii="Arial Unicode MS" w:eastAsia="Arial Unicode MS" w:hAnsi="Arial Unicode MS" w:cs="Arial Unicode MS" w:hint="cs"/>
          <w:sz w:val="24"/>
          <w:szCs w:val="24"/>
          <w:rtl/>
        </w:rPr>
        <w:t xml:space="preserve"> המזוהים כ</w:t>
      </w:r>
      <w:r w:rsidR="000B7F7F" w:rsidRPr="00D923FD">
        <w:rPr>
          <w:rFonts w:ascii="Arial Unicode MS" w:eastAsia="Arial Unicode MS" w:hAnsi="Arial Unicode MS" w:cs="Arial Unicode MS" w:hint="cs"/>
          <w:sz w:val="24"/>
          <w:szCs w:val="24"/>
          <w:rtl/>
        </w:rPr>
        <w:t>מוכשרים בסדר הקיים</w:t>
      </w:r>
      <w:r w:rsidRPr="00D923FD">
        <w:rPr>
          <w:rFonts w:ascii="Arial Unicode MS" w:eastAsia="Arial Unicode MS" w:hAnsi="Arial Unicode MS" w:cs="Arial Unicode MS" w:hint="cs"/>
          <w:sz w:val="24"/>
          <w:szCs w:val="24"/>
          <w:rtl/>
        </w:rPr>
        <w:t xml:space="preserve"> </w:t>
      </w:r>
      <w:r w:rsidR="00AB45C8" w:rsidRPr="00D923FD">
        <w:rPr>
          <w:rFonts w:ascii="Arial Unicode MS" w:eastAsia="Arial Unicode MS" w:hAnsi="Arial Unicode MS" w:cs="Arial Unicode MS"/>
          <w:sz w:val="24"/>
          <w:szCs w:val="24"/>
          <w:rtl/>
        </w:rPr>
        <w:t>"בעלי מידות טובות" למען הכלל</w:t>
      </w:r>
      <w:r w:rsidR="000B7F7F" w:rsidRPr="00D923FD">
        <w:rPr>
          <w:rFonts w:ascii="Arial Unicode MS" w:eastAsia="Arial Unicode MS" w:hAnsi="Arial Unicode MS" w:cs="Arial Unicode MS" w:hint="cs"/>
          <w:sz w:val="24"/>
          <w:szCs w:val="24"/>
          <w:rtl/>
        </w:rPr>
        <w:t>, מה שיכול להסביר פערים בחברה הישראלית בת ימינו</w:t>
      </w:r>
      <w:r w:rsidR="00AB45C8" w:rsidRPr="00D923FD">
        <w:rPr>
          <w:rFonts w:ascii="Arial Unicode MS" w:eastAsia="Arial Unicode MS" w:hAnsi="Arial Unicode MS" w:cs="Arial Unicode MS"/>
          <w:sz w:val="24"/>
          <w:szCs w:val="24"/>
          <w:rtl/>
        </w:rPr>
        <w:t>.</w:t>
      </w:r>
    </w:p>
    <w:p w:rsidR="006B7B0C" w:rsidRPr="00D923FD" w:rsidRDefault="00730E11" w:rsidP="008A575B">
      <w:pPr>
        <w:bidi/>
        <w:spacing w:after="120" w:line="360" w:lineRule="auto"/>
        <w:rPr>
          <w:rFonts w:ascii="Arial Unicode MS" w:eastAsia="Arial Unicode MS" w:hAnsi="Arial Unicode MS" w:cs="Arial Unicode MS"/>
          <w:i/>
          <w:iCs/>
          <w:sz w:val="24"/>
          <w:szCs w:val="24"/>
          <w:rtl/>
        </w:rPr>
      </w:pPr>
      <w:r w:rsidRPr="00D923FD">
        <w:rPr>
          <w:rFonts w:ascii="Arial Unicode MS" w:eastAsia="Arial Unicode MS" w:hAnsi="Arial Unicode MS" w:cs="Arial Unicode MS" w:hint="cs"/>
          <w:sz w:val="24"/>
          <w:szCs w:val="24"/>
          <w:rtl/>
        </w:rPr>
        <w:t xml:space="preserve"> יחד עם זאת, </w:t>
      </w:r>
      <w:r w:rsidR="00AB45C8" w:rsidRPr="00D923FD">
        <w:rPr>
          <w:rFonts w:ascii="Arial Unicode MS" w:eastAsia="Arial Unicode MS" w:hAnsi="Arial Unicode MS" w:cs="Arial Unicode MS" w:hint="cs"/>
          <w:sz w:val="24"/>
          <w:szCs w:val="24"/>
          <w:rtl/>
        </w:rPr>
        <w:t>הראיה החברתית המפותחת של הרצל מביאה לרעיונות סוציאלים מתקדמים</w:t>
      </w:r>
      <w:r w:rsidRPr="00D923FD">
        <w:rPr>
          <w:rFonts w:ascii="Arial Unicode MS" w:eastAsia="Arial Unicode MS" w:hAnsi="Arial Unicode MS" w:cs="Arial Unicode MS" w:hint="cs"/>
          <w:sz w:val="24"/>
          <w:szCs w:val="24"/>
          <w:rtl/>
        </w:rPr>
        <w:t xml:space="preserve">  ה</w:t>
      </w:r>
      <w:r w:rsidR="000B7F7F" w:rsidRPr="00D923FD">
        <w:rPr>
          <w:rFonts w:ascii="Arial Unicode MS" w:eastAsia="Arial Unicode MS" w:hAnsi="Arial Unicode MS" w:cs="Arial Unicode MS" w:hint="cs"/>
          <w:sz w:val="24"/>
          <w:szCs w:val="24"/>
          <w:rtl/>
        </w:rPr>
        <w:t>מקיפים את חיי היום יום בשלמותם.</w:t>
      </w:r>
      <w:r w:rsidR="000B7F7F" w:rsidRPr="00D923FD">
        <w:rPr>
          <w:rFonts w:ascii="Arial Unicode MS" w:eastAsia="Arial Unicode MS" w:hAnsi="Arial Unicode MS" w:cs="Arial Unicode MS"/>
          <w:sz w:val="24"/>
          <w:szCs w:val="24"/>
          <w:rtl/>
        </w:rPr>
        <w:t xml:space="preserve"> בניית מנגנון</w:t>
      </w:r>
      <w:r w:rsidR="00081526">
        <w:rPr>
          <w:rFonts w:ascii="Arial Unicode MS" w:eastAsia="Arial Unicode MS" w:hAnsi="Arial Unicode MS" w:cs="Arial Unicode MS"/>
          <w:sz w:val="24"/>
          <w:szCs w:val="24"/>
          <w:rtl/>
        </w:rPr>
        <w:t xml:space="preserve"> המחלק יום עבודה </w:t>
      </w:r>
      <w:r w:rsidR="00AB45C8" w:rsidRPr="00D923FD">
        <w:rPr>
          <w:rFonts w:ascii="Arial Unicode MS" w:eastAsia="Arial Unicode MS" w:hAnsi="Arial Unicode MS" w:cs="Arial Unicode MS"/>
          <w:sz w:val="24"/>
          <w:szCs w:val="24"/>
          <w:rtl/>
        </w:rPr>
        <w:t>למשמרות</w:t>
      </w:r>
      <w:r w:rsidR="00081526">
        <w:rPr>
          <w:rFonts w:ascii="Arial Unicode MS" w:eastAsia="Arial Unicode MS" w:hAnsi="Arial Unicode MS" w:cs="Arial Unicode MS"/>
          <w:sz w:val="24"/>
          <w:szCs w:val="24"/>
        </w:rPr>
        <w:t>,</w:t>
      </w:r>
      <w:r w:rsidR="00081526">
        <w:rPr>
          <w:rFonts w:ascii="Arial Unicode MS" w:eastAsia="Arial Unicode MS" w:hAnsi="Arial Unicode MS" w:cs="Arial Unicode MS"/>
          <w:sz w:val="24"/>
          <w:szCs w:val="24"/>
          <w:rtl/>
        </w:rPr>
        <w:t xml:space="preserve"> </w:t>
      </w:r>
      <w:r w:rsidR="00AB45C8" w:rsidRPr="00D923FD">
        <w:rPr>
          <w:rFonts w:ascii="Arial Unicode MS" w:eastAsia="Arial Unicode MS" w:hAnsi="Arial Unicode MS" w:cs="Arial Unicode MS"/>
          <w:sz w:val="24"/>
          <w:szCs w:val="24"/>
          <w:rtl/>
        </w:rPr>
        <w:t>מאפשר יום ע</w:t>
      </w:r>
      <w:r w:rsidR="00081526">
        <w:rPr>
          <w:rFonts w:ascii="Arial Unicode MS" w:eastAsia="Arial Unicode MS" w:hAnsi="Arial Unicode MS" w:cs="Arial Unicode MS"/>
          <w:sz w:val="24"/>
          <w:szCs w:val="24"/>
          <w:rtl/>
        </w:rPr>
        <w:t>בודה מלא יחד עם זמן פנאי</w:t>
      </w:r>
      <w:r w:rsidRPr="00D923FD">
        <w:rPr>
          <w:rFonts w:ascii="Arial Unicode MS" w:eastAsia="Arial Unicode MS" w:hAnsi="Arial Unicode MS" w:cs="Arial Unicode MS"/>
          <w:sz w:val="24"/>
          <w:szCs w:val="24"/>
          <w:rtl/>
        </w:rPr>
        <w:t xml:space="preserve"> לעובד</w:t>
      </w:r>
      <w:r w:rsidR="00081526">
        <w:rPr>
          <w:rFonts w:ascii="Arial Unicode MS" w:eastAsia="Arial Unicode MS" w:hAnsi="Arial Unicode MS" w:cs="Arial Unicode MS"/>
          <w:sz w:val="24"/>
          <w:szCs w:val="24"/>
        </w:rPr>
        <w:t xml:space="preserve">. </w:t>
      </w:r>
      <w:r w:rsidR="000B7F7F" w:rsidRPr="00D923FD">
        <w:rPr>
          <w:rFonts w:ascii="Arial Unicode MS" w:eastAsia="Arial Unicode MS" w:hAnsi="Arial Unicode MS" w:cs="Arial Unicode MS" w:hint="cs"/>
          <w:sz w:val="24"/>
          <w:szCs w:val="24"/>
          <w:rtl/>
        </w:rPr>
        <w:t>בחירת ערך</w:t>
      </w:r>
      <w:r w:rsidR="00AB45C8" w:rsidRPr="00D923FD">
        <w:rPr>
          <w:rFonts w:ascii="Arial Unicode MS" w:eastAsia="Arial Unicode MS" w:hAnsi="Arial Unicode MS" w:cs="Arial Unicode MS"/>
          <w:sz w:val="24"/>
          <w:szCs w:val="24"/>
          <w:rtl/>
        </w:rPr>
        <w:t xml:space="preserve"> העבודה</w:t>
      </w:r>
      <w:r w:rsidRPr="00D923FD">
        <w:rPr>
          <w:rFonts w:ascii="Arial Unicode MS" w:eastAsia="Arial Unicode MS" w:hAnsi="Arial Unicode MS" w:cs="Arial Unicode MS" w:hint="cs"/>
          <w:sz w:val="24"/>
          <w:szCs w:val="24"/>
          <w:rtl/>
        </w:rPr>
        <w:t xml:space="preserve"> </w:t>
      </w:r>
      <w:r w:rsidR="000B7F7F" w:rsidRPr="00D923FD">
        <w:rPr>
          <w:rFonts w:ascii="Arial Unicode MS" w:eastAsia="Arial Unicode MS" w:hAnsi="Arial Unicode MS" w:cs="Arial Unicode MS" w:hint="cs"/>
          <w:sz w:val="24"/>
          <w:szCs w:val="24"/>
          <w:rtl/>
        </w:rPr>
        <w:t xml:space="preserve"> </w:t>
      </w:r>
      <w:r w:rsidRPr="00D923FD">
        <w:rPr>
          <w:rFonts w:ascii="Arial Unicode MS" w:eastAsia="Arial Unicode MS" w:hAnsi="Arial Unicode MS" w:cs="Arial Unicode MS"/>
          <w:sz w:val="24"/>
          <w:szCs w:val="24"/>
          <w:rtl/>
        </w:rPr>
        <w:t>כערך עליון המעניק משמעות לחיים</w:t>
      </w:r>
      <w:r w:rsidRPr="00D923FD">
        <w:rPr>
          <w:rFonts w:ascii="Arial Unicode MS" w:eastAsia="Arial Unicode MS" w:hAnsi="Arial Unicode MS" w:cs="Arial Unicode MS" w:hint="cs"/>
          <w:sz w:val="24"/>
          <w:szCs w:val="24"/>
          <w:rtl/>
        </w:rPr>
        <w:t>,</w:t>
      </w:r>
      <w:r w:rsidR="00AB45C8" w:rsidRPr="00D923FD">
        <w:rPr>
          <w:rFonts w:ascii="Arial Unicode MS" w:eastAsia="Arial Unicode MS" w:hAnsi="Arial Unicode MS" w:cs="Arial Unicode MS"/>
          <w:sz w:val="24"/>
          <w:szCs w:val="24"/>
          <w:rtl/>
        </w:rPr>
        <w:t xml:space="preserve"> </w:t>
      </w:r>
      <w:r w:rsidRPr="00D923FD">
        <w:rPr>
          <w:rFonts w:ascii="Arial Unicode MS" w:eastAsia="Arial Unicode MS" w:hAnsi="Arial Unicode MS" w:cs="Arial Unicode MS" w:hint="cs"/>
          <w:sz w:val="24"/>
          <w:szCs w:val="24"/>
          <w:rtl/>
        </w:rPr>
        <w:t xml:space="preserve"> עד ל</w:t>
      </w:r>
      <w:r w:rsidR="000B7F7F" w:rsidRPr="00D923FD">
        <w:rPr>
          <w:rFonts w:ascii="Arial Unicode MS" w:eastAsia="Arial Unicode MS" w:hAnsi="Arial Unicode MS" w:cs="Arial Unicode MS"/>
          <w:sz w:val="24"/>
          <w:szCs w:val="24"/>
          <w:rtl/>
        </w:rPr>
        <w:t>התייחסות למגזרים שונים</w:t>
      </w:r>
      <w:r w:rsidR="00C36C00">
        <w:rPr>
          <w:rFonts w:ascii="Arial Unicode MS" w:eastAsia="Arial Unicode MS" w:hAnsi="Arial Unicode MS" w:cs="Arial Unicode MS" w:hint="cs"/>
          <w:sz w:val="24"/>
          <w:szCs w:val="24"/>
          <w:rtl/>
        </w:rPr>
        <w:t xml:space="preserve"> </w:t>
      </w:r>
      <w:r w:rsidR="00AB45C8" w:rsidRPr="00D923FD">
        <w:rPr>
          <w:rFonts w:ascii="Arial Unicode MS" w:eastAsia="Arial Unicode MS" w:hAnsi="Arial Unicode MS" w:cs="Arial Unicode MS"/>
          <w:i/>
          <w:iCs/>
          <w:sz w:val="24"/>
          <w:szCs w:val="24"/>
          <w:rtl/>
        </w:rPr>
        <w:t>"הנשים ההרות תהיינה חופשיות לעבוד מכ</w:t>
      </w:r>
      <w:r w:rsidR="000B7F7F" w:rsidRPr="00D923FD">
        <w:rPr>
          <w:rFonts w:ascii="Arial Unicode MS" w:eastAsia="Arial Unicode MS" w:hAnsi="Arial Unicode MS" w:cs="Arial Unicode MS"/>
          <w:i/>
          <w:iCs/>
          <w:sz w:val="24"/>
          <w:szCs w:val="24"/>
          <w:rtl/>
        </w:rPr>
        <w:t>ל עבודה ומזונות ינתנו להן בשפע</w:t>
      </w:r>
      <w:r w:rsidR="008A575B">
        <w:rPr>
          <w:rFonts w:ascii="Arial Unicode MS" w:eastAsia="Arial Unicode MS" w:hAnsi="Arial Unicode MS" w:cs="Arial Unicode MS" w:hint="cs"/>
          <w:i/>
          <w:iCs/>
          <w:sz w:val="24"/>
          <w:szCs w:val="24"/>
          <w:rtl/>
        </w:rPr>
        <w:t xml:space="preserve"> </w:t>
      </w:r>
      <w:r w:rsidR="000B7F7F" w:rsidRPr="00D923FD">
        <w:rPr>
          <w:rFonts w:ascii="Arial Unicode MS" w:eastAsia="Arial Unicode MS" w:hAnsi="Arial Unicode MS" w:cs="Arial Unicode MS"/>
          <w:i/>
          <w:iCs/>
          <w:sz w:val="24"/>
          <w:szCs w:val="24"/>
          <w:rtl/>
        </w:rPr>
        <w:t>.</w:t>
      </w:r>
      <w:r w:rsidR="000B7F7F" w:rsidRPr="00D923FD">
        <w:rPr>
          <w:rFonts w:ascii="Arial Unicode MS" w:eastAsia="Arial Unicode MS" w:hAnsi="Arial Unicode MS" w:cs="Arial Unicode MS" w:hint="cs"/>
          <w:i/>
          <w:iCs/>
          <w:sz w:val="24"/>
          <w:szCs w:val="24"/>
          <w:rtl/>
        </w:rPr>
        <w:t>ו</w:t>
      </w:r>
      <w:r w:rsidR="00AB45C8" w:rsidRPr="00D923FD">
        <w:rPr>
          <w:rFonts w:ascii="Arial Unicode MS" w:eastAsia="Arial Unicode MS" w:hAnsi="Arial Unicode MS" w:cs="Arial Unicode MS"/>
          <w:sz w:val="24"/>
          <w:szCs w:val="24"/>
          <w:rtl/>
        </w:rPr>
        <w:t>יחס לאכלוסייה מבוגרת</w:t>
      </w:r>
      <w:r w:rsidR="00AB45C8" w:rsidRPr="00D923FD">
        <w:rPr>
          <w:rFonts w:ascii="Arial Unicode MS" w:eastAsia="Arial Unicode MS" w:hAnsi="Arial Unicode MS" w:cs="Arial Unicode MS"/>
          <w:i/>
          <w:iCs/>
          <w:sz w:val="24"/>
          <w:szCs w:val="24"/>
          <w:rtl/>
        </w:rPr>
        <w:t xml:space="preserve"> "לא נכלא את הזקנים ב"מושב זקנים"....אנשים מועילים הם... לכל גילי החיים, לכל דרגות החיים נבקש ונמצא את האושר המוסרי אשר בעבודה</w:t>
      </w:r>
      <w:r w:rsidR="00B5619B">
        <w:rPr>
          <w:rFonts w:ascii="Arial Unicode MS" w:eastAsia="Arial Unicode MS" w:hAnsi="Arial Unicode MS" w:cs="Arial Unicode MS" w:hint="cs"/>
          <w:i/>
          <w:iCs/>
          <w:sz w:val="24"/>
          <w:szCs w:val="24"/>
          <w:rtl/>
        </w:rPr>
        <w:t xml:space="preserve">". </w:t>
      </w:r>
    </w:p>
    <w:p w:rsidR="00A621C2" w:rsidRPr="00D923FD" w:rsidRDefault="00A621C2" w:rsidP="00D923FD">
      <w:pPr>
        <w:bidi/>
        <w:spacing w:after="120" w:line="360" w:lineRule="auto"/>
        <w:rPr>
          <w:rFonts w:ascii="Arial Unicode MS" w:eastAsia="Arial Unicode MS" w:hAnsi="Arial Unicode MS" w:cs="Arial Unicode MS"/>
          <w:sz w:val="24"/>
          <w:szCs w:val="24"/>
          <w:rtl/>
        </w:rPr>
      </w:pPr>
    </w:p>
    <w:p w:rsidR="00C36C00" w:rsidRDefault="006B7B0C" w:rsidP="003523F9">
      <w:pPr>
        <w:bidi/>
        <w:spacing w:after="120" w:line="360" w:lineRule="auto"/>
        <w:rPr>
          <w:rFonts w:ascii="Arial Unicode MS" w:eastAsia="Arial Unicode MS" w:hAnsi="Arial Unicode MS" w:cs="Arial Unicode MS"/>
          <w:sz w:val="24"/>
          <w:szCs w:val="24"/>
          <w:rtl/>
        </w:rPr>
      </w:pPr>
      <w:r w:rsidRPr="00D923FD">
        <w:rPr>
          <w:rFonts w:ascii="Arial Unicode MS" w:eastAsia="Arial Unicode MS" w:hAnsi="Arial Unicode MS" w:cs="Arial Unicode MS" w:hint="cs"/>
          <w:sz w:val="24"/>
          <w:szCs w:val="24"/>
          <w:rtl/>
        </w:rPr>
        <w:t xml:space="preserve"> אם לבחון את החיבור מבחינה </w:t>
      </w:r>
      <w:r w:rsidR="00B5619B">
        <w:rPr>
          <w:rFonts w:ascii="Arial Unicode MS" w:eastAsia="Arial Unicode MS" w:hAnsi="Arial Unicode MS" w:cs="Arial Unicode MS" w:hint="cs"/>
          <w:sz w:val="24"/>
          <w:szCs w:val="24"/>
          <w:rtl/>
        </w:rPr>
        <w:t>סטרוקטורלי</w:t>
      </w:r>
      <w:r w:rsidR="00B5619B">
        <w:rPr>
          <w:rFonts w:ascii="Arial Unicode MS" w:eastAsia="Arial Unicode MS" w:hAnsi="Arial Unicode MS" w:cs="Arial Unicode MS" w:hint="eastAsia"/>
          <w:sz w:val="24"/>
          <w:szCs w:val="24"/>
          <w:rtl/>
        </w:rPr>
        <w:t>ת</w:t>
      </w:r>
      <w:r w:rsidR="00B5619B">
        <w:rPr>
          <w:rFonts w:ascii="Arial Unicode MS" w:eastAsia="Arial Unicode MS" w:hAnsi="Arial Unicode MS" w:cs="Arial Unicode MS" w:hint="cs"/>
          <w:sz w:val="24"/>
          <w:szCs w:val="24"/>
          <w:rtl/>
        </w:rPr>
        <w:t xml:space="preserve">, </w:t>
      </w:r>
      <w:r w:rsidRPr="00D923FD">
        <w:rPr>
          <w:rFonts w:ascii="Arial Unicode MS" w:eastAsia="Arial Unicode MS" w:hAnsi="Arial Unicode MS" w:cs="Arial Unicode MS" w:hint="cs"/>
          <w:sz w:val="24"/>
          <w:szCs w:val="24"/>
          <w:rtl/>
        </w:rPr>
        <w:t>חשיפת מבנה העומק של ה</w:t>
      </w:r>
      <w:r w:rsidR="00A621C2" w:rsidRPr="00D923FD">
        <w:rPr>
          <w:rFonts w:ascii="Arial Unicode MS" w:eastAsia="Arial Unicode MS" w:hAnsi="Arial Unicode MS" w:cs="Arial Unicode MS" w:hint="cs"/>
          <w:sz w:val="24"/>
          <w:szCs w:val="24"/>
          <w:rtl/>
        </w:rPr>
        <w:t>חיבור, מגיש לנו</w:t>
      </w:r>
      <w:r w:rsidRPr="00D923FD">
        <w:rPr>
          <w:rFonts w:ascii="Arial Unicode MS" w:eastAsia="Arial Unicode MS" w:hAnsi="Arial Unicode MS" w:cs="Arial Unicode MS" w:hint="cs"/>
          <w:sz w:val="24"/>
          <w:szCs w:val="24"/>
          <w:rtl/>
        </w:rPr>
        <w:t xml:space="preserve">, </w:t>
      </w:r>
      <w:r w:rsidR="00B5619B">
        <w:rPr>
          <w:rFonts w:ascii="Arial Unicode MS" w:eastAsia="Arial Unicode MS" w:hAnsi="Arial Unicode MS" w:cs="Arial Unicode MS" w:hint="cs"/>
          <w:sz w:val="24"/>
          <w:szCs w:val="24"/>
          <w:rtl/>
        </w:rPr>
        <w:t xml:space="preserve">תושבי המקום הזה, </w:t>
      </w:r>
      <w:r w:rsidRPr="00D923FD">
        <w:rPr>
          <w:rFonts w:ascii="Arial Unicode MS" w:eastAsia="Arial Unicode MS" w:hAnsi="Arial Unicode MS" w:cs="Arial Unicode MS" w:hint="cs"/>
          <w:sz w:val="24"/>
          <w:szCs w:val="24"/>
          <w:rtl/>
        </w:rPr>
        <w:t>סכמה פרגמטית</w:t>
      </w:r>
      <w:r w:rsidR="00A621C2" w:rsidRPr="00D923FD">
        <w:rPr>
          <w:rFonts w:ascii="Arial Unicode MS" w:eastAsia="Arial Unicode MS" w:hAnsi="Arial Unicode MS" w:cs="Arial Unicode MS" w:hint="cs"/>
          <w:sz w:val="24"/>
          <w:szCs w:val="24"/>
          <w:rtl/>
        </w:rPr>
        <w:t xml:space="preserve"> הניתנת להתקה ולהעתקה בכל שדה בו </w:t>
      </w:r>
      <w:r w:rsidRPr="00D923FD">
        <w:rPr>
          <w:rFonts w:ascii="Arial Unicode MS" w:eastAsia="Arial Unicode MS" w:hAnsi="Arial Unicode MS" w:cs="Arial Unicode MS" w:hint="cs"/>
          <w:sz w:val="24"/>
          <w:szCs w:val="24"/>
          <w:rtl/>
        </w:rPr>
        <w:t>נבחר</w:t>
      </w:r>
      <w:r w:rsidR="00600205">
        <w:rPr>
          <w:rFonts w:ascii="Arial Unicode MS" w:eastAsia="Arial Unicode MS" w:hAnsi="Arial Unicode MS" w:cs="Arial Unicode MS" w:hint="cs"/>
          <w:sz w:val="24"/>
          <w:szCs w:val="24"/>
          <w:rtl/>
        </w:rPr>
        <w:t xml:space="preserve">. </w:t>
      </w:r>
      <w:r w:rsidR="00A621C2" w:rsidRPr="00D923FD">
        <w:rPr>
          <w:rFonts w:ascii="Arial Unicode MS" w:eastAsia="Arial Unicode MS" w:hAnsi="Arial Unicode MS" w:cs="Arial Unicode MS" w:hint="cs"/>
          <w:sz w:val="24"/>
          <w:szCs w:val="24"/>
          <w:rtl/>
        </w:rPr>
        <w:t>הנעת התה</w:t>
      </w:r>
      <w:r w:rsidR="00600205">
        <w:rPr>
          <w:rFonts w:ascii="Arial Unicode MS" w:eastAsia="Arial Unicode MS" w:hAnsi="Arial Unicode MS" w:cs="Arial Unicode MS" w:hint="cs"/>
          <w:sz w:val="24"/>
          <w:szCs w:val="24"/>
          <w:rtl/>
        </w:rPr>
        <w:t xml:space="preserve">ליך מתוך המשגה מחודשת של תופעה </w:t>
      </w:r>
      <w:r w:rsidR="00A621C2" w:rsidRPr="00D923FD">
        <w:rPr>
          <w:rFonts w:ascii="Arial Unicode MS" w:eastAsia="Arial Unicode MS" w:hAnsi="Arial Unicode MS" w:cs="Arial Unicode MS" w:hint="cs"/>
          <w:sz w:val="24"/>
          <w:szCs w:val="24"/>
          <w:rtl/>
        </w:rPr>
        <w:t xml:space="preserve">אל עבר פיתוח מנגנון החותר ליצירת סדר חדש תוך מתן מענה לכשלי הסדר הקיים, מאפשר בניית תוכנית סדורה ומקיפה שיש ביכולתה לערער על התהליכים הקיימים כיום. </w:t>
      </w:r>
      <w:r w:rsidR="00C36C00">
        <w:rPr>
          <w:rFonts w:ascii="Arial Unicode MS" w:eastAsia="Arial Unicode MS" w:hAnsi="Arial Unicode MS" w:cs="Arial Unicode MS" w:hint="cs"/>
          <w:sz w:val="24"/>
          <w:szCs w:val="24"/>
          <w:rtl/>
        </w:rPr>
        <w:t xml:space="preserve"> </w:t>
      </w:r>
      <w:r w:rsidR="00B5619B">
        <w:rPr>
          <w:rFonts w:ascii="Arial Unicode MS" w:eastAsia="Arial Unicode MS" w:hAnsi="Arial Unicode MS" w:cs="Arial Unicode MS" w:hint="cs"/>
          <w:sz w:val="24"/>
          <w:szCs w:val="24"/>
          <w:rtl/>
        </w:rPr>
        <w:t xml:space="preserve">כלומר, מה שמוצע הוא להשתמש </w:t>
      </w:r>
      <w:r w:rsidR="00600205">
        <w:rPr>
          <w:rFonts w:ascii="Arial Unicode MS" w:eastAsia="Arial Unicode MS" w:hAnsi="Arial Unicode MS" w:cs="Arial Unicode MS" w:hint="cs"/>
          <w:sz w:val="24"/>
          <w:szCs w:val="24"/>
          <w:rtl/>
        </w:rPr>
        <w:t>בכלים שהרצל יוצר</w:t>
      </w:r>
      <w:bookmarkStart w:id="0" w:name="_GoBack"/>
      <w:bookmarkEnd w:id="0"/>
      <w:r w:rsidR="00B5619B">
        <w:rPr>
          <w:rFonts w:ascii="Arial Unicode MS" w:eastAsia="Arial Unicode MS" w:hAnsi="Arial Unicode MS" w:cs="Arial Unicode MS" w:hint="cs"/>
          <w:sz w:val="24"/>
          <w:szCs w:val="24"/>
          <w:rtl/>
        </w:rPr>
        <w:t xml:space="preserve"> כדי לבנות אוטופיה עדכנית. "מדינת היהודים" </w:t>
      </w:r>
      <w:r w:rsidR="00C36C00">
        <w:rPr>
          <w:rFonts w:ascii="Arial Unicode MS" w:eastAsia="Arial Unicode MS" w:hAnsi="Arial Unicode MS" w:cs="Arial Unicode MS" w:hint="cs"/>
          <w:sz w:val="24"/>
          <w:szCs w:val="24"/>
          <w:rtl/>
        </w:rPr>
        <w:t>הינו מסמך מדיניות,  שיכול לתת מענה לעמים השואפים להגדרה עצמית גם כיום ו</w:t>
      </w:r>
      <w:r w:rsidR="00A621C2" w:rsidRPr="00D923FD">
        <w:rPr>
          <w:rFonts w:ascii="Arial Unicode MS" w:eastAsia="Arial Unicode MS" w:hAnsi="Arial Unicode MS" w:cs="Arial Unicode MS" w:hint="cs"/>
          <w:sz w:val="24"/>
          <w:szCs w:val="24"/>
          <w:rtl/>
        </w:rPr>
        <w:t xml:space="preserve">לכן </w:t>
      </w:r>
      <w:r w:rsidRPr="00D923FD">
        <w:rPr>
          <w:rFonts w:ascii="Arial Unicode MS" w:eastAsia="Arial Unicode MS" w:hAnsi="Arial Unicode MS" w:cs="Arial Unicode MS"/>
          <w:sz w:val="24"/>
          <w:szCs w:val="24"/>
          <w:rtl/>
        </w:rPr>
        <w:t xml:space="preserve">העדר </w:t>
      </w:r>
      <w:r w:rsidRPr="00D923FD">
        <w:rPr>
          <w:rFonts w:ascii="Arial Unicode MS" w:eastAsia="Arial Unicode MS" w:hAnsi="Arial Unicode MS" w:cs="Arial Unicode MS" w:hint="cs"/>
          <w:sz w:val="24"/>
          <w:szCs w:val="24"/>
          <w:rtl/>
        </w:rPr>
        <w:t>ה</w:t>
      </w:r>
      <w:r w:rsidRPr="00D923FD">
        <w:rPr>
          <w:rFonts w:ascii="Arial Unicode MS" w:eastAsia="Arial Unicode MS" w:hAnsi="Arial Unicode MS" w:cs="Arial Unicode MS"/>
          <w:sz w:val="24"/>
          <w:szCs w:val="24"/>
          <w:rtl/>
        </w:rPr>
        <w:t>מיקום</w:t>
      </w:r>
      <w:r w:rsidR="00C36C00">
        <w:rPr>
          <w:rFonts w:ascii="Arial Unicode MS" w:eastAsia="Arial Unicode MS" w:hAnsi="Arial Unicode MS" w:cs="Arial Unicode MS" w:hint="cs"/>
          <w:sz w:val="24"/>
          <w:szCs w:val="24"/>
          <w:rtl/>
        </w:rPr>
        <w:t xml:space="preserve"> בו</w:t>
      </w:r>
      <w:r w:rsidRPr="00D923FD">
        <w:rPr>
          <w:rFonts w:ascii="Arial Unicode MS" w:eastAsia="Arial Unicode MS" w:hAnsi="Arial Unicode MS" w:cs="Arial Unicode MS" w:hint="cs"/>
          <w:sz w:val="24"/>
          <w:szCs w:val="24"/>
          <w:rtl/>
        </w:rPr>
        <w:t xml:space="preserve"> </w:t>
      </w:r>
      <w:r w:rsidRPr="00D923FD">
        <w:rPr>
          <w:rFonts w:ascii="Arial Unicode MS" w:eastAsia="Arial Unicode MS" w:hAnsi="Arial Unicode MS" w:cs="Arial Unicode MS"/>
          <w:sz w:val="24"/>
          <w:szCs w:val="24"/>
          <w:rtl/>
        </w:rPr>
        <w:t xml:space="preserve"> אינו מקרי</w:t>
      </w:r>
      <w:r w:rsidR="00B5619B">
        <w:rPr>
          <w:rFonts w:ascii="Arial Unicode MS" w:eastAsia="Arial Unicode MS" w:hAnsi="Arial Unicode MS" w:cs="Arial Unicode MS" w:hint="cs"/>
          <w:sz w:val="24"/>
          <w:szCs w:val="24"/>
          <w:rtl/>
        </w:rPr>
        <w:t xml:space="preserve">, </w:t>
      </w:r>
      <w:r w:rsidR="00A621C2" w:rsidRPr="00D923FD">
        <w:rPr>
          <w:rFonts w:ascii="Arial Unicode MS" w:eastAsia="Arial Unicode MS" w:hAnsi="Arial Unicode MS" w:cs="Arial Unicode MS"/>
          <w:sz w:val="24"/>
          <w:szCs w:val="24"/>
          <w:rtl/>
        </w:rPr>
        <w:t>ה</w:t>
      </w:r>
      <w:r w:rsidRPr="00D923FD">
        <w:rPr>
          <w:rFonts w:ascii="Arial Unicode MS" w:eastAsia="Arial Unicode MS" w:hAnsi="Arial Unicode MS" w:cs="Arial Unicode MS"/>
          <w:sz w:val="24"/>
          <w:szCs w:val="24"/>
          <w:rtl/>
        </w:rPr>
        <w:t>מדיניות שתקבע את אופי המדינה ואת התנהלות הפנימית שלה</w:t>
      </w:r>
      <w:r w:rsidRPr="00D923FD">
        <w:rPr>
          <w:rFonts w:ascii="Arial Unicode MS" w:eastAsia="Arial Unicode MS" w:hAnsi="Arial Unicode MS" w:cs="Arial Unicode MS" w:hint="cs"/>
          <w:sz w:val="24"/>
          <w:szCs w:val="24"/>
          <w:rtl/>
        </w:rPr>
        <w:t xml:space="preserve"> </w:t>
      </w:r>
      <w:r w:rsidR="00C36C00">
        <w:rPr>
          <w:rFonts w:ascii="Arial Unicode MS" w:eastAsia="Arial Unicode MS" w:hAnsi="Arial Unicode MS" w:cs="Arial Unicode MS" w:hint="cs"/>
          <w:sz w:val="24"/>
          <w:szCs w:val="24"/>
          <w:rtl/>
        </w:rPr>
        <w:t xml:space="preserve"> נשענת </w:t>
      </w:r>
      <w:r w:rsidRPr="00D923FD">
        <w:rPr>
          <w:rFonts w:ascii="Arial Unicode MS" w:eastAsia="Arial Unicode MS" w:hAnsi="Arial Unicode MS" w:cs="Arial Unicode MS" w:hint="cs"/>
          <w:sz w:val="24"/>
          <w:szCs w:val="24"/>
          <w:rtl/>
        </w:rPr>
        <w:t xml:space="preserve">על בסיס </w:t>
      </w:r>
      <w:r w:rsidRPr="00D923FD">
        <w:rPr>
          <w:rFonts w:ascii="Arial Unicode MS" w:eastAsia="Arial Unicode MS" w:hAnsi="Arial Unicode MS" w:cs="Arial Unicode MS"/>
          <w:sz w:val="24"/>
          <w:szCs w:val="24"/>
          <w:rtl/>
        </w:rPr>
        <w:t xml:space="preserve">קשרים עם מדינות אחרות </w:t>
      </w:r>
      <w:r w:rsidRPr="00D923FD">
        <w:rPr>
          <w:rFonts w:ascii="Arial Unicode MS" w:eastAsia="Arial Unicode MS" w:hAnsi="Arial Unicode MS" w:cs="Arial Unicode MS" w:hint="cs"/>
          <w:sz w:val="24"/>
          <w:szCs w:val="24"/>
          <w:rtl/>
        </w:rPr>
        <w:t>ש</w:t>
      </w:r>
      <w:r w:rsidRPr="00D923FD">
        <w:rPr>
          <w:rFonts w:ascii="Arial Unicode MS" w:eastAsia="Arial Unicode MS" w:hAnsi="Arial Unicode MS" w:cs="Arial Unicode MS"/>
          <w:sz w:val="24"/>
          <w:szCs w:val="24"/>
          <w:rtl/>
        </w:rPr>
        <w:t>אינם תלויים בגבול פיזי אלא מבוסס</w:t>
      </w:r>
      <w:r w:rsidRPr="00D923FD">
        <w:rPr>
          <w:rFonts w:ascii="Arial Unicode MS" w:eastAsia="Arial Unicode MS" w:hAnsi="Arial Unicode MS" w:cs="Arial Unicode MS" w:hint="cs"/>
          <w:sz w:val="24"/>
          <w:szCs w:val="24"/>
          <w:rtl/>
        </w:rPr>
        <w:t>ים</w:t>
      </w:r>
      <w:r w:rsidRPr="00D923FD">
        <w:rPr>
          <w:rFonts w:ascii="Arial Unicode MS" w:eastAsia="Arial Unicode MS" w:hAnsi="Arial Unicode MS" w:cs="Arial Unicode MS"/>
          <w:sz w:val="24"/>
          <w:szCs w:val="24"/>
          <w:rtl/>
        </w:rPr>
        <w:t xml:space="preserve"> ברוב</w:t>
      </w:r>
      <w:r w:rsidRPr="00D923FD">
        <w:rPr>
          <w:rFonts w:ascii="Arial Unicode MS" w:eastAsia="Arial Unicode MS" w:hAnsi="Arial Unicode MS" w:cs="Arial Unicode MS" w:hint="cs"/>
          <w:sz w:val="24"/>
          <w:szCs w:val="24"/>
          <w:rtl/>
        </w:rPr>
        <w:t xml:space="preserve">ם </w:t>
      </w:r>
      <w:r w:rsidRPr="00D923FD">
        <w:rPr>
          <w:rFonts w:ascii="Arial Unicode MS" w:eastAsia="Arial Unicode MS" w:hAnsi="Arial Unicode MS" w:cs="Arial Unicode MS"/>
          <w:sz w:val="24"/>
          <w:szCs w:val="24"/>
          <w:rtl/>
        </w:rPr>
        <w:t xml:space="preserve">על ראיה </w:t>
      </w:r>
      <w:r w:rsidRPr="00D923FD">
        <w:rPr>
          <w:rFonts w:ascii="Arial Unicode MS" w:eastAsia="Arial Unicode MS" w:hAnsi="Arial Unicode MS" w:cs="Arial Unicode MS"/>
          <w:sz w:val="24"/>
          <w:szCs w:val="24"/>
          <w:rtl/>
        </w:rPr>
        <w:lastRenderedPageBreak/>
        <w:t xml:space="preserve">כלכלית </w:t>
      </w:r>
      <w:r w:rsidR="00C36C00">
        <w:rPr>
          <w:rFonts w:ascii="Arial Unicode MS" w:eastAsia="Arial Unicode MS" w:hAnsi="Arial Unicode MS" w:cs="Arial Unicode MS" w:hint="cs"/>
          <w:sz w:val="24"/>
          <w:szCs w:val="24"/>
          <w:rtl/>
        </w:rPr>
        <w:t xml:space="preserve"> ותרבותית</w:t>
      </w:r>
      <w:r w:rsidR="00B5619B">
        <w:rPr>
          <w:rFonts w:ascii="Arial Unicode MS" w:eastAsia="Arial Unicode MS" w:hAnsi="Arial Unicode MS" w:cs="Arial Unicode MS" w:hint="cs"/>
          <w:sz w:val="24"/>
          <w:szCs w:val="24"/>
          <w:rtl/>
        </w:rPr>
        <w:t xml:space="preserve">. תפיסה זו נראית </w:t>
      </w:r>
      <w:r w:rsidRPr="00D923FD">
        <w:rPr>
          <w:rFonts w:ascii="Arial Unicode MS" w:eastAsia="Arial Unicode MS" w:hAnsi="Arial Unicode MS" w:cs="Arial Unicode MS" w:hint="cs"/>
          <w:sz w:val="24"/>
          <w:szCs w:val="24"/>
          <w:rtl/>
        </w:rPr>
        <w:t>רחוק</w:t>
      </w:r>
      <w:r w:rsidR="00B5619B">
        <w:rPr>
          <w:rFonts w:ascii="Arial Unicode MS" w:eastAsia="Arial Unicode MS" w:hAnsi="Arial Unicode MS" w:cs="Arial Unicode MS" w:hint="cs"/>
          <w:sz w:val="24"/>
          <w:szCs w:val="24"/>
          <w:rtl/>
        </w:rPr>
        <w:t>ה</w:t>
      </w:r>
      <w:r w:rsidRPr="00D923FD">
        <w:rPr>
          <w:rFonts w:ascii="Arial Unicode MS" w:eastAsia="Arial Unicode MS" w:hAnsi="Arial Unicode MS" w:cs="Arial Unicode MS" w:hint="cs"/>
          <w:sz w:val="24"/>
          <w:szCs w:val="24"/>
          <w:rtl/>
        </w:rPr>
        <w:t xml:space="preserve"> ובלתי מוב</w:t>
      </w:r>
      <w:r w:rsidR="00B5619B">
        <w:rPr>
          <w:rFonts w:ascii="Arial Unicode MS" w:eastAsia="Arial Unicode MS" w:hAnsi="Arial Unicode MS" w:cs="Arial Unicode MS" w:hint="cs"/>
          <w:sz w:val="24"/>
          <w:szCs w:val="24"/>
          <w:rtl/>
        </w:rPr>
        <w:t xml:space="preserve">נת לישראלי של היום, מציאות שבה ערך </w:t>
      </w:r>
      <w:r w:rsidRPr="00D923FD">
        <w:rPr>
          <w:rFonts w:ascii="Arial Unicode MS" w:eastAsia="Arial Unicode MS" w:hAnsi="Arial Unicode MS" w:cs="Arial Unicode MS" w:hint="cs"/>
          <w:sz w:val="24"/>
          <w:szCs w:val="24"/>
          <w:rtl/>
        </w:rPr>
        <w:t xml:space="preserve"> האדמה ההיסטורית קובע את סדר היום</w:t>
      </w:r>
      <w:r w:rsidRPr="00D923FD">
        <w:rPr>
          <w:rFonts w:ascii="Arial Unicode MS" w:eastAsia="Arial Unicode MS" w:hAnsi="Arial Unicode MS" w:cs="Arial Unicode MS"/>
          <w:sz w:val="24"/>
          <w:szCs w:val="24"/>
          <w:rtl/>
        </w:rPr>
        <w:t>.</w:t>
      </w:r>
      <w:r w:rsidRPr="00D923FD">
        <w:rPr>
          <w:rFonts w:ascii="Arial Unicode MS" w:eastAsia="Arial Unicode MS" w:hAnsi="Arial Unicode MS" w:cs="Arial Unicode MS" w:hint="cs"/>
          <w:sz w:val="24"/>
          <w:szCs w:val="24"/>
          <w:rtl/>
        </w:rPr>
        <w:t xml:space="preserve"> </w:t>
      </w:r>
      <w:r w:rsidR="00B5619B">
        <w:rPr>
          <w:rFonts w:ascii="Arial Unicode MS" w:eastAsia="Arial Unicode MS" w:hAnsi="Arial Unicode MS" w:cs="Arial Unicode MS" w:hint="cs"/>
          <w:sz w:val="24"/>
          <w:szCs w:val="24"/>
          <w:rtl/>
        </w:rPr>
        <w:t xml:space="preserve">אבל אולי הגיע הזמן </w:t>
      </w:r>
      <w:r w:rsidR="003523F9">
        <w:rPr>
          <w:rFonts w:ascii="Arial Unicode MS" w:eastAsia="Arial Unicode MS" w:hAnsi="Arial Unicode MS" w:cs="Arial Unicode MS" w:hint="cs"/>
          <w:sz w:val="24"/>
          <w:szCs w:val="24"/>
          <w:rtl/>
        </w:rPr>
        <w:t>לחשוב ו</w:t>
      </w:r>
      <w:r w:rsidR="00B5619B">
        <w:rPr>
          <w:rFonts w:ascii="Arial Unicode MS" w:eastAsia="Arial Unicode MS" w:hAnsi="Arial Unicode MS" w:cs="Arial Unicode MS" w:hint="cs"/>
          <w:sz w:val="24"/>
          <w:szCs w:val="24"/>
          <w:rtl/>
        </w:rPr>
        <w:t>ל</w:t>
      </w:r>
      <w:r w:rsidR="003523F9">
        <w:rPr>
          <w:rFonts w:ascii="Arial Unicode MS" w:eastAsia="Arial Unicode MS" w:hAnsi="Arial Unicode MS" w:cs="Arial Unicode MS" w:hint="cs"/>
          <w:sz w:val="24"/>
          <w:szCs w:val="24"/>
          <w:rtl/>
        </w:rPr>
        <w:t xml:space="preserve">נסח </w:t>
      </w:r>
      <w:r w:rsidR="00B5619B">
        <w:rPr>
          <w:rFonts w:ascii="Arial Unicode MS" w:eastAsia="Arial Unicode MS" w:hAnsi="Arial Unicode MS" w:cs="Arial Unicode MS" w:hint="cs"/>
          <w:sz w:val="24"/>
          <w:szCs w:val="24"/>
          <w:rtl/>
        </w:rPr>
        <w:t xml:space="preserve">חיבור חדש. </w:t>
      </w:r>
    </w:p>
    <w:p w:rsidR="00AB45C8" w:rsidRPr="00D923FD" w:rsidRDefault="00AB45C8" w:rsidP="00D923FD">
      <w:pPr>
        <w:bidi/>
        <w:spacing w:after="120" w:line="360" w:lineRule="auto"/>
        <w:rPr>
          <w:rFonts w:ascii="Arial Unicode MS" w:eastAsia="Arial Unicode MS" w:hAnsi="Arial Unicode MS" w:cs="Arial Unicode MS"/>
          <w:sz w:val="24"/>
          <w:szCs w:val="24"/>
          <w:rtl/>
        </w:rPr>
      </w:pPr>
    </w:p>
    <w:p w:rsidR="00F02295" w:rsidRPr="00D923FD" w:rsidRDefault="00F02295" w:rsidP="00D923FD">
      <w:pPr>
        <w:bidi/>
        <w:spacing w:line="360" w:lineRule="auto"/>
        <w:rPr>
          <w:rFonts w:ascii="Arial Unicode MS" w:eastAsia="Arial Unicode MS" w:hAnsi="Arial Unicode MS" w:cs="Arial Unicode MS"/>
          <w:sz w:val="24"/>
          <w:szCs w:val="24"/>
          <w:rtl/>
        </w:rPr>
      </w:pPr>
    </w:p>
    <w:p w:rsidR="0035038B" w:rsidRPr="00D923FD" w:rsidRDefault="0035038B" w:rsidP="00D923FD">
      <w:pPr>
        <w:bidi/>
        <w:spacing w:line="360" w:lineRule="auto"/>
        <w:rPr>
          <w:rFonts w:ascii="Arial Unicode MS" w:eastAsia="Arial Unicode MS" w:hAnsi="Arial Unicode MS" w:cs="Arial Unicode MS"/>
          <w:sz w:val="24"/>
          <w:szCs w:val="24"/>
          <w:rtl/>
        </w:rPr>
      </w:pPr>
    </w:p>
    <w:p w:rsidR="004263DD" w:rsidRPr="00D923FD" w:rsidRDefault="004263DD" w:rsidP="00D923FD">
      <w:pPr>
        <w:bidi/>
        <w:spacing w:line="360" w:lineRule="auto"/>
        <w:rPr>
          <w:rFonts w:ascii="Arial Unicode MS" w:eastAsia="Arial Unicode MS" w:hAnsi="Arial Unicode MS" w:cs="Arial Unicode MS"/>
          <w:sz w:val="24"/>
          <w:szCs w:val="24"/>
          <w:rtl/>
        </w:rPr>
      </w:pPr>
    </w:p>
    <w:sectPr w:rsidR="004263DD" w:rsidRPr="00D9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276"/>
    <w:multiLevelType w:val="hybridMultilevel"/>
    <w:tmpl w:val="0CF8F094"/>
    <w:lvl w:ilvl="0" w:tplc="249A8CC6">
      <w:start w:val="1"/>
      <w:numFmt w:val="bullet"/>
      <w:lvlText w:val="•"/>
      <w:lvlJc w:val="left"/>
      <w:pPr>
        <w:tabs>
          <w:tab w:val="num" w:pos="720"/>
        </w:tabs>
        <w:ind w:left="720" w:hanging="360"/>
      </w:pPr>
      <w:rPr>
        <w:rFonts w:ascii="Arial" w:hAnsi="Arial" w:hint="default"/>
      </w:rPr>
    </w:lvl>
    <w:lvl w:ilvl="1" w:tplc="1ADCF424" w:tentative="1">
      <w:start w:val="1"/>
      <w:numFmt w:val="bullet"/>
      <w:lvlText w:val="•"/>
      <w:lvlJc w:val="left"/>
      <w:pPr>
        <w:tabs>
          <w:tab w:val="num" w:pos="1440"/>
        </w:tabs>
        <w:ind w:left="1440" w:hanging="360"/>
      </w:pPr>
      <w:rPr>
        <w:rFonts w:ascii="Arial" w:hAnsi="Arial" w:hint="default"/>
      </w:rPr>
    </w:lvl>
    <w:lvl w:ilvl="2" w:tplc="CABC1F12" w:tentative="1">
      <w:start w:val="1"/>
      <w:numFmt w:val="bullet"/>
      <w:lvlText w:val="•"/>
      <w:lvlJc w:val="left"/>
      <w:pPr>
        <w:tabs>
          <w:tab w:val="num" w:pos="2160"/>
        </w:tabs>
        <w:ind w:left="2160" w:hanging="360"/>
      </w:pPr>
      <w:rPr>
        <w:rFonts w:ascii="Arial" w:hAnsi="Arial" w:hint="default"/>
      </w:rPr>
    </w:lvl>
    <w:lvl w:ilvl="3" w:tplc="3E64CEA0" w:tentative="1">
      <w:start w:val="1"/>
      <w:numFmt w:val="bullet"/>
      <w:lvlText w:val="•"/>
      <w:lvlJc w:val="left"/>
      <w:pPr>
        <w:tabs>
          <w:tab w:val="num" w:pos="2880"/>
        </w:tabs>
        <w:ind w:left="2880" w:hanging="360"/>
      </w:pPr>
      <w:rPr>
        <w:rFonts w:ascii="Arial" w:hAnsi="Arial" w:hint="default"/>
      </w:rPr>
    </w:lvl>
    <w:lvl w:ilvl="4" w:tplc="6DC69FEA" w:tentative="1">
      <w:start w:val="1"/>
      <w:numFmt w:val="bullet"/>
      <w:lvlText w:val="•"/>
      <w:lvlJc w:val="left"/>
      <w:pPr>
        <w:tabs>
          <w:tab w:val="num" w:pos="3600"/>
        </w:tabs>
        <w:ind w:left="3600" w:hanging="360"/>
      </w:pPr>
      <w:rPr>
        <w:rFonts w:ascii="Arial" w:hAnsi="Arial" w:hint="default"/>
      </w:rPr>
    </w:lvl>
    <w:lvl w:ilvl="5" w:tplc="48B8532E" w:tentative="1">
      <w:start w:val="1"/>
      <w:numFmt w:val="bullet"/>
      <w:lvlText w:val="•"/>
      <w:lvlJc w:val="left"/>
      <w:pPr>
        <w:tabs>
          <w:tab w:val="num" w:pos="4320"/>
        </w:tabs>
        <w:ind w:left="4320" w:hanging="360"/>
      </w:pPr>
      <w:rPr>
        <w:rFonts w:ascii="Arial" w:hAnsi="Arial" w:hint="default"/>
      </w:rPr>
    </w:lvl>
    <w:lvl w:ilvl="6" w:tplc="609EEA38" w:tentative="1">
      <w:start w:val="1"/>
      <w:numFmt w:val="bullet"/>
      <w:lvlText w:val="•"/>
      <w:lvlJc w:val="left"/>
      <w:pPr>
        <w:tabs>
          <w:tab w:val="num" w:pos="5040"/>
        </w:tabs>
        <w:ind w:left="5040" w:hanging="360"/>
      </w:pPr>
      <w:rPr>
        <w:rFonts w:ascii="Arial" w:hAnsi="Arial" w:hint="default"/>
      </w:rPr>
    </w:lvl>
    <w:lvl w:ilvl="7" w:tplc="EA7A0C66" w:tentative="1">
      <w:start w:val="1"/>
      <w:numFmt w:val="bullet"/>
      <w:lvlText w:val="•"/>
      <w:lvlJc w:val="left"/>
      <w:pPr>
        <w:tabs>
          <w:tab w:val="num" w:pos="5760"/>
        </w:tabs>
        <w:ind w:left="5760" w:hanging="360"/>
      </w:pPr>
      <w:rPr>
        <w:rFonts w:ascii="Arial" w:hAnsi="Arial" w:hint="default"/>
      </w:rPr>
    </w:lvl>
    <w:lvl w:ilvl="8" w:tplc="1C3CABEC" w:tentative="1">
      <w:start w:val="1"/>
      <w:numFmt w:val="bullet"/>
      <w:lvlText w:val="•"/>
      <w:lvlJc w:val="left"/>
      <w:pPr>
        <w:tabs>
          <w:tab w:val="num" w:pos="6480"/>
        </w:tabs>
        <w:ind w:left="6480" w:hanging="360"/>
      </w:pPr>
      <w:rPr>
        <w:rFonts w:ascii="Arial" w:hAnsi="Arial" w:hint="default"/>
      </w:rPr>
    </w:lvl>
  </w:abstractNum>
  <w:abstractNum w:abstractNumId="1">
    <w:nsid w:val="11CD17BB"/>
    <w:multiLevelType w:val="hybridMultilevel"/>
    <w:tmpl w:val="0C4AC718"/>
    <w:lvl w:ilvl="0" w:tplc="6FDE0C5E">
      <w:start w:val="1"/>
      <w:numFmt w:val="bullet"/>
      <w:lvlText w:val="•"/>
      <w:lvlJc w:val="left"/>
      <w:pPr>
        <w:tabs>
          <w:tab w:val="num" w:pos="720"/>
        </w:tabs>
        <w:ind w:left="720" w:hanging="360"/>
      </w:pPr>
      <w:rPr>
        <w:rFonts w:ascii="Arial" w:hAnsi="Arial" w:hint="default"/>
      </w:rPr>
    </w:lvl>
    <w:lvl w:ilvl="1" w:tplc="C278FBE6" w:tentative="1">
      <w:start w:val="1"/>
      <w:numFmt w:val="bullet"/>
      <w:lvlText w:val="•"/>
      <w:lvlJc w:val="left"/>
      <w:pPr>
        <w:tabs>
          <w:tab w:val="num" w:pos="1440"/>
        </w:tabs>
        <w:ind w:left="1440" w:hanging="360"/>
      </w:pPr>
      <w:rPr>
        <w:rFonts w:ascii="Arial" w:hAnsi="Arial" w:hint="default"/>
      </w:rPr>
    </w:lvl>
    <w:lvl w:ilvl="2" w:tplc="45A07F40" w:tentative="1">
      <w:start w:val="1"/>
      <w:numFmt w:val="bullet"/>
      <w:lvlText w:val="•"/>
      <w:lvlJc w:val="left"/>
      <w:pPr>
        <w:tabs>
          <w:tab w:val="num" w:pos="2160"/>
        </w:tabs>
        <w:ind w:left="2160" w:hanging="360"/>
      </w:pPr>
      <w:rPr>
        <w:rFonts w:ascii="Arial" w:hAnsi="Arial" w:hint="default"/>
      </w:rPr>
    </w:lvl>
    <w:lvl w:ilvl="3" w:tplc="630641CE" w:tentative="1">
      <w:start w:val="1"/>
      <w:numFmt w:val="bullet"/>
      <w:lvlText w:val="•"/>
      <w:lvlJc w:val="left"/>
      <w:pPr>
        <w:tabs>
          <w:tab w:val="num" w:pos="2880"/>
        </w:tabs>
        <w:ind w:left="2880" w:hanging="360"/>
      </w:pPr>
      <w:rPr>
        <w:rFonts w:ascii="Arial" w:hAnsi="Arial" w:hint="default"/>
      </w:rPr>
    </w:lvl>
    <w:lvl w:ilvl="4" w:tplc="C792A15A" w:tentative="1">
      <w:start w:val="1"/>
      <w:numFmt w:val="bullet"/>
      <w:lvlText w:val="•"/>
      <w:lvlJc w:val="left"/>
      <w:pPr>
        <w:tabs>
          <w:tab w:val="num" w:pos="3600"/>
        </w:tabs>
        <w:ind w:left="3600" w:hanging="360"/>
      </w:pPr>
      <w:rPr>
        <w:rFonts w:ascii="Arial" w:hAnsi="Arial" w:hint="default"/>
      </w:rPr>
    </w:lvl>
    <w:lvl w:ilvl="5" w:tplc="A58A09DE" w:tentative="1">
      <w:start w:val="1"/>
      <w:numFmt w:val="bullet"/>
      <w:lvlText w:val="•"/>
      <w:lvlJc w:val="left"/>
      <w:pPr>
        <w:tabs>
          <w:tab w:val="num" w:pos="4320"/>
        </w:tabs>
        <w:ind w:left="4320" w:hanging="360"/>
      </w:pPr>
      <w:rPr>
        <w:rFonts w:ascii="Arial" w:hAnsi="Arial" w:hint="default"/>
      </w:rPr>
    </w:lvl>
    <w:lvl w:ilvl="6" w:tplc="D8F01992" w:tentative="1">
      <w:start w:val="1"/>
      <w:numFmt w:val="bullet"/>
      <w:lvlText w:val="•"/>
      <w:lvlJc w:val="left"/>
      <w:pPr>
        <w:tabs>
          <w:tab w:val="num" w:pos="5040"/>
        </w:tabs>
        <w:ind w:left="5040" w:hanging="360"/>
      </w:pPr>
      <w:rPr>
        <w:rFonts w:ascii="Arial" w:hAnsi="Arial" w:hint="default"/>
      </w:rPr>
    </w:lvl>
    <w:lvl w:ilvl="7" w:tplc="5380EC84" w:tentative="1">
      <w:start w:val="1"/>
      <w:numFmt w:val="bullet"/>
      <w:lvlText w:val="•"/>
      <w:lvlJc w:val="left"/>
      <w:pPr>
        <w:tabs>
          <w:tab w:val="num" w:pos="5760"/>
        </w:tabs>
        <w:ind w:left="5760" w:hanging="360"/>
      </w:pPr>
      <w:rPr>
        <w:rFonts w:ascii="Arial" w:hAnsi="Arial" w:hint="default"/>
      </w:rPr>
    </w:lvl>
    <w:lvl w:ilvl="8" w:tplc="3634B01C" w:tentative="1">
      <w:start w:val="1"/>
      <w:numFmt w:val="bullet"/>
      <w:lvlText w:val="•"/>
      <w:lvlJc w:val="left"/>
      <w:pPr>
        <w:tabs>
          <w:tab w:val="num" w:pos="6480"/>
        </w:tabs>
        <w:ind w:left="6480" w:hanging="360"/>
      </w:pPr>
      <w:rPr>
        <w:rFonts w:ascii="Arial" w:hAnsi="Arial" w:hint="default"/>
      </w:rPr>
    </w:lvl>
  </w:abstractNum>
  <w:abstractNum w:abstractNumId="2">
    <w:nsid w:val="210334AA"/>
    <w:multiLevelType w:val="hybridMultilevel"/>
    <w:tmpl w:val="1CCC1F44"/>
    <w:lvl w:ilvl="0" w:tplc="F2286D44">
      <w:start w:val="1"/>
      <w:numFmt w:val="bullet"/>
      <w:lvlText w:val="•"/>
      <w:lvlJc w:val="left"/>
      <w:pPr>
        <w:tabs>
          <w:tab w:val="num" w:pos="720"/>
        </w:tabs>
        <w:ind w:left="720" w:hanging="360"/>
      </w:pPr>
      <w:rPr>
        <w:rFonts w:ascii="Arial" w:hAnsi="Arial" w:hint="default"/>
      </w:rPr>
    </w:lvl>
    <w:lvl w:ilvl="1" w:tplc="4E8A5CB0" w:tentative="1">
      <w:start w:val="1"/>
      <w:numFmt w:val="bullet"/>
      <w:lvlText w:val="•"/>
      <w:lvlJc w:val="left"/>
      <w:pPr>
        <w:tabs>
          <w:tab w:val="num" w:pos="1440"/>
        </w:tabs>
        <w:ind w:left="1440" w:hanging="360"/>
      </w:pPr>
      <w:rPr>
        <w:rFonts w:ascii="Arial" w:hAnsi="Arial" w:hint="default"/>
      </w:rPr>
    </w:lvl>
    <w:lvl w:ilvl="2" w:tplc="28EEB340" w:tentative="1">
      <w:start w:val="1"/>
      <w:numFmt w:val="bullet"/>
      <w:lvlText w:val="•"/>
      <w:lvlJc w:val="left"/>
      <w:pPr>
        <w:tabs>
          <w:tab w:val="num" w:pos="2160"/>
        </w:tabs>
        <w:ind w:left="2160" w:hanging="360"/>
      </w:pPr>
      <w:rPr>
        <w:rFonts w:ascii="Arial" w:hAnsi="Arial" w:hint="default"/>
      </w:rPr>
    </w:lvl>
    <w:lvl w:ilvl="3" w:tplc="1B8C0940" w:tentative="1">
      <w:start w:val="1"/>
      <w:numFmt w:val="bullet"/>
      <w:lvlText w:val="•"/>
      <w:lvlJc w:val="left"/>
      <w:pPr>
        <w:tabs>
          <w:tab w:val="num" w:pos="2880"/>
        </w:tabs>
        <w:ind w:left="2880" w:hanging="360"/>
      </w:pPr>
      <w:rPr>
        <w:rFonts w:ascii="Arial" w:hAnsi="Arial" w:hint="default"/>
      </w:rPr>
    </w:lvl>
    <w:lvl w:ilvl="4" w:tplc="1E840ADA" w:tentative="1">
      <w:start w:val="1"/>
      <w:numFmt w:val="bullet"/>
      <w:lvlText w:val="•"/>
      <w:lvlJc w:val="left"/>
      <w:pPr>
        <w:tabs>
          <w:tab w:val="num" w:pos="3600"/>
        </w:tabs>
        <w:ind w:left="3600" w:hanging="360"/>
      </w:pPr>
      <w:rPr>
        <w:rFonts w:ascii="Arial" w:hAnsi="Arial" w:hint="default"/>
      </w:rPr>
    </w:lvl>
    <w:lvl w:ilvl="5" w:tplc="C5AE2354" w:tentative="1">
      <w:start w:val="1"/>
      <w:numFmt w:val="bullet"/>
      <w:lvlText w:val="•"/>
      <w:lvlJc w:val="left"/>
      <w:pPr>
        <w:tabs>
          <w:tab w:val="num" w:pos="4320"/>
        </w:tabs>
        <w:ind w:left="4320" w:hanging="360"/>
      </w:pPr>
      <w:rPr>
        <w:rFonts w:ascii="Arial" w:hAnsi="Arial" w:hint="default"/>
      </w:rPr>
    </w:lvl>
    <w:lvl w:ilvl="6" w:tplc="A53804A2" w:tentative="1">
      <w:start w:val="1"/>
      <w:numFmt w:val="bullet"/>
      <w:lvlText w:val="•"/>
      <w:lvlJc w:val="left"/>
      <w:pPr>
        <w:tabs>
          <w:tab w:val="num" w:pos="5040"/>
        </w:tabs>
        <w:ind w:left="5040" w:hanging="360"/>
      </w:pPr>
      <w:rPr>
        <w:rFonts w:ascii="Arial" w:hAnsi="Arial" w:hint="default"/>
      </w:rPr>
    </w:lvl>
    <w:lvl w:ilvl="7" w:tplc="0E2ADF92" w:tentative="1">
      <w:start w:val="1"/>
      <w:numFmt w:val="bullet"/>
      <w:lvlText w:val="•"/>
      <w:lvlJc w:val="left"/>
      <w:pPr>
        <w:tabs>
          <w:tab w:val="num" w:pos="5760"/>
        </w:tabs>
        <w:ind w:left="5760" w:hanging="360"/>
      </w:pPr>
      <w:rPr>
        <w:rFonts w:ascii="Arial" w:hAnsi="Arial" w:hint="default"/>
      </w:rPr>
    </w:lvl>
    <w:lvl w:ilvl="8" w:tplc="796A388C" w:tentative="1">
      <w:start w:val="1"/>
      <w:numFmt w:val="bullet"/>
      <w:lvlText w:val="•"/>
      <w:lvlJc w:val="left"/>
      <w:pPr>
        <w:tabs>
          <w:tab w:val="num" w:pos="6480"/>
        </w:tabs>
        <w:ind w:left="6480" w:hanging="360"/>
      </w:pPr>
      <w:rPr>
        <w:rFonts w:ascii="Arial" w:hAnsi="Arial" w:hint="default"/>
      </w:rPr>
    </w:lvl>
  </w:abstractNum>
  <w:abstractNum w:abstractNumId="3">
    <w:nsid w:val="3E0457BE"/>
    <w:multiLevelType w:val="hybridMultilevel"/>
    <w:tmpl w:val="C9542810"/>
    <w:lvl w:ilvl="0" w:tplc="3FCCD90A">
      <w:start w:val="1"/>
      <w:numFmt w:val="bullet"/>
      <w:lvlText w:val="•"/>
      <w:lvlJc w:val="left"/>
      <w:pPr>
        <w:tabs>
          <w:tab w:val="num" w:pos="720"/>
        </w:tabs>
        <w:ind w:left="720" w:hanging="360"/>
      </w:pPr>
      <w:rPr>
        <w:rFonts w:ascii="Arial" w:hAnsi="Arial" w:hint="default"/>
      </w:rPr>
    </w:lvl>
    <w:lvl w:ilvl="1" w:tplc="CE366940" w:tentative="1">
      <w:start w:val="1"/>
      <w:numFmt w:val="bullet"/>
      <w:lvlText w:val="•"/>
      <w:lvlJc w:val="left"/>
      <w:pPr>
        <w:tabs>
          <w:tab w:val="num" w:pos="1440"/>
        </w:tabs>
        <w:ind w:left="1440" w:hanging="360"/>
      </w:pPr>
      <w:rPr>
        <w:rFonts w:ascii="Arial" w:hAnsi="Arial" w:hint="default"/>
      </w:rPr>
    </w:lvl>
    <w:lvl w:ilvl="2" w:tplc="2C181420" w:tentative="1">
      <w:start w:val="1"/>
      <w:numFmt w:val="bullet"/>
      <w:lvlText w:val="•"/>
      <w:lvlJc w:val="left"/>
      <w:pPr>
        <w:tabs>
          <w:tab w:val="num" w:pos="2160"/>
        </w:tabs>
        <w:ind w:left="2160" w:hanging="360"/>
      </w:pPr>
      <w:rPr>
        <w:rFonts w:ascii="Arial" w:hAnsi="Arial" w:hint="default"/>
      </w:rPr>
    </w:lvl>
    <w:lvl w:ilvl="3" w:tplc="7FD46E08" w:tentative="1">
      <w:start w:val="1"/>
      <w:numFmt w:val="bullet"/>
      <w:lvlText w:val="•"/>
      <w:lvlJc w:val="left"/>
      <w:pPr>
        <w:tabs>
          <w:tab w:val="num" w:pos="2880"/>
        </w:tabs>
        <w:ind w:left="2880" w:hanging="360"/>
      </w:pPr>
      <w:rPr>
        <w:rFonts w:ascii="Arial" w:hAnsi="Arial" w:hint="default"/>
      </w:rPr>
    </w:lvl>
    <w:lvl w:ilvl="4" w:tplc="A8E02EFE" w:tentative="1">
      <w:start w:val="1"/>
      <w:numFmt w:val="bullet"/>
      <w:lvlText w:val="•"/>
      <w:lvlJc w:val="left"/>
      <w:pPr>
        <w:tabs>
          <w:tab w:val="num" w:pos="3600"/>
        </w:tabs>
        <w:ind w:left="3600" w:hanging="360"/>
      </w:pPr>
      <w:rPr>
        <w:rFonts w:ascii="Arial" w:hAnsi="Arial" w:hint="default"/>
      </w:rPr>
    </w:lvl>
    <w:lvl w:ilvl="5" w:tplc="13A862B6" w:tentative="1">
      <w:start w:val="1"/>
      <w:numFmt w:val="bullet"/>
      <w:lvlText w:val="•"/>
      <w:lvlJc w:val="left"/>
      <w:pPr>
        <w:tabs>
          <w:tab w:val="num" w:pos="4320"/>
        </w:tabs>
        <w:ind w:left="4320" w:hanging="360"/>
      </w:pPr>
      <w:rPr>
        <w:rFonts w:ascii="Arial" w:hAnsi="Arial" w:hint="default"/>
      </w:rPr>
    </w:lvl>
    <w:lvl w:ilvl="6" w:tplc="3A30B8A0" w:tentative="1">
      <w:start w:val="1"/>
      <w:numFmt w:val="bullet"/>
      <w:lvlText w:val="•"/>
      <w:lvlJc w:val="left"/>
      <w:pPr>
        <w:tabs>
          <w:tab w:val="num" w:pos="5040"/>
        </w:tabs>
        <w:ind w:left="5040" w:hanging="360"/>
      </w:pPr>
      <w:rPr>
        <w:rFonts w:ascii="Arial" w:hAnsi="Arial" w:hint="default"/>
      </w:rPr>
    </w:lvl>
    <w:lvl w:ilvl="7" w:tplc="6EBC89DA" w:tentative="1">
      <w:start w:val="1"/>
      <w:numFmt w:val="bullet"/>
      <w:lvlText w:val="•"/>
      <w:lvlJc w:val="left"/>
      <w:pPr>
        <w:tabs>
          <w:tab w:val="num" w:pos="5760"/>
        </w:tabs>
        <w:ind w:left="5760" w:hanging="360"/>
      </w:pPr>
      <w:rPr>
        <w:rFonts w:ascii="Arial" w:hAnsi="Arial" w:hint="default"/>
      </w:rPr>
    </w:lvl>
    <w:lvl w:ilvl="8" w:tplc="F9F85618" w:tentative="1">
      <w:start w:val="1"/>
      <w:numFmt w:val="bullet"/>
      <w:lvlText w:val="•"/>
      <w:lvlJc w:val="left"/>
      <w:pPr>
        <w:tabs>
          <w:tab w:val="num" w:pos="6480"/>
        </w:tabs>
        <w:ind w:left="6480" w:hanging="360"/>
      </w:pPr>
      <w:rPr>
        <w:rFonts w:ascii="Arial" w:hAnsi="Arial" w:hint="default"/>
      </w:rPr>
    </w:lvl>
  </w:abstractNum>
  <w:abstractNum w:abstractNumId="4">
    <w:nsid w:val="72C53A19"/>
    <w:multiLevelType w:val="hybridMultilevel"/>
    <w:tmpl w:val="2102B9A4"/>
    <w:lvl w:ilvl="0" w:tplc="63EE3EBA">
      <w:start w:val="1"/>
      <w:numFmt w:val="bullet"/>
      <w:lvlText w:val="•"/>
      <w:lvlJc w:val="left"/>
      <w:pPr>
        <w:tabs>
          <w:tab w:val="num" w:pos="720"/>
        </w:tabs>
        <w:ind w:left="720" w:hanging="360"/>
      </w:pPr>
      <w:rPr>
        <w:rFonts w:ascii="Arial" w:hAnsi="Arial" w:hint="default"/>
      </w:rPr>
    </w:lvl>
    <w:lvl w:ilvl="1" w:tplc="E0280244">
      <w:numFmt w:val="bullet"/>
      <w:lvlText w:val="•"/>
      <w:lvlJc w:val="left"/>
      <w:pPr>
        <w:tabs>
          <w:tab w:val="num" w:pos="1440"/>
        </w:tabs>
        <w:ind w:left="1440" w:hanging="360"/>
      </w:pPr>
      <w:rPr>
        <w:rFonts w:ascii="Arial" w:hAnsi="Arial" w:hint="default"/>
      </w:rPr>
    </w:lvl>
    <w:lvl w:ilvl="2" w:tplc="397A833E" w:tentative="1">
      <w:start w:val="1"/>
      <w:numFmt w:val="bullet"/>
      <w:lvlText w:val="•"/>
      <w:lvlJc w:val="left"/>
      <w:pPr>
        <w:tabs>
          <w:tab w:val="num" w:pos="2160"/>
        </w:tabs>
        <w:ind w:left="2160" w:hanging="360"/>
      </w:pPr>
      <w:rPr>
        <w:rFonts w:ascii="Arial" w:hAnsi="Arial" w:hint="default"/>
      </w:rPr>
    </w:lvl>
    <w:lvl w:ilvl="3" w:tplc="6DDABB6A" w:tentative="1">
      <w:start w:val="1"/>
      <w:numFmt w:val="bullet"/>
      <w:lvlText w:val="•"/>
      <w:lvlJc w:val="left"/>
      <w:pPr>
        <w:tabs>
          <w:tab w:val="num" w:pos="2880"/>
        </w:tabs>
        <w:ind w:left="2880" w:hanging="360"/>
      </w:pPr>
      <w:rPr>
        <w:rFonts w:ascii="Arial" w:hAnsi="Arial" w:hint="default"/>
      </w:rPr>
    </w:lvl>
    <w:lvl w:ilvl="4" w:tplc="73087514" w:tentative="1">
      <w:start w:val="1"/>
      <w:numFmt w:val="bullet"/>
      <w:lvlText w:val="•"/>
      <w:lvlJc w:val="left"/>
      <w:pPr>
        <w:tabs>
          <w:tab w:val="num" w:pos="3600"/>
        </w:tabs>
        <w:ind w:left="3600" w:hanging="360"/>
      </w:pPr>
      <w:rPr>
        <w:rFonts w:ascii="Arial" w:hAnsi="Arial" w:hint="default"/>
      </w:rPr>
    </w:lvl>
    <w:lvl w:ilvl="5" w:tplc="E6307328" w:tentative="1">
      <w:start w:val="1"/>
      <w:numFmt w:val="bullet"/>
      <w:lvlText w:val="•"/>
      <w:lvlJc w:val="left"/>
      <w:pPr>
        <w:tabs>
          <w:tab w:val="num" w:pos="4320"/>
        </w:tabs>
        <w:ind w:left="4320" w:hanging="360"/>
      </w:pPr>
      <w:rPr>
        <w:rFonts w:ascii="Arial" w:hAnsi="Arial" w:hint="default"/>
      </w:rPr>
    </w:lvl>
    <w:lvl w:ilvl="6" w:tplc="32D8E266" w:tentative="1">
      <w:start w:val="1"/>
      <w:numFmt w:val="bullet"/>
      <w:lvlText w:val="•"/>
      <w:lvlJc w:val="left"/>
      <w:pPr>
        <w:tabs>
          <w:tab w:val="num" w:pos="5040"/>
        </w:tabs>
        <w:ind w:left="5040" w:hanging="360"/>
      </w:pPr>
      <w:rPr>
        <w:rFonts w:ascii="Arial" w:hAnsi="Arial" w:hint="default"/>
      </w:rPr>
    </w:lvl>
    <w:lvl w:ilvl="7" w:tplc="1B6A05C4" w:tentative="1">
      <w:start w:val="1"/>
      <w:numFmt w:val="bullet"/>
      <w:lvlText w:val="•"/>
      <w:lvlJc w:val="left"/>
      <w:pPr>
        <w:tabs>
          <w:tab w:val="num" w:pos="5760"/>
        </w:tabs>
        <w:ind w:left="5760" w:hanging="360"/>
      </w:pPr>
      <w:rPr>
        <w:rFonts w:ascii="Arial" w:hAnsi="Arial" w:hint="default"/>
      </w:rPr>
    </w:lvl>
    <w:lvl w:ilvl="8" w:tplc="994EBE7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DD"/>
    <w:rsid w:val="00081526"/>
    <w:rsid w:val="00093DB7"/>
    <w:rsid w:val="000B7F7F"/>
    <w:rsid w:val="000C370D"/>
    <w:rsid w:val="00130BD9"/>
    <w:rsid w:val="001B3D9F"/>
    <w:rsid w:val="00271E4C"/>
    <w:rsid w:val="002F6520"/>
    <w:rsid w:val="00300432"/>
    <w:rsid w:val="0030169F"/>
    <w:rsid w:val="0035038B"/>
    <w:rsid w:val="003523F9"/>
    <w:rsid w:val="003D3D73"/>
    <w:rsid w:val="003E0F6E"/>
    <w:rsid w:val="004263DD"/>
    <w:rsid w:val="0043365A"/>
    <w:rsid w:val="00600205"/>
    <w:rsid w:val="00623259"/>
    <w:rsid w:val="006B76A7"/>
    <w:rsid w:val="006B7B0C"/>
    <w:rsid w:val="00730E11"/>
    <w:rsid w:val="00774006"/>
    <w:rsid w:val="00785B9A"/>
    <w:rsid w:val="007C6A4C"/>
    <w:rsid w:val="007E73B7"/>
    <w:rsid w:val="0086714E"/>
    <w:rsid w:val="008A575B"/>
    <w:rsid w:val="009A281C"/>
    <w:rsid w:val="00A621C2"/>
    <w:rsid w:val="00A74830"/>
    <w:rsid w:val="00AB45C8"/>
    <w:rsid w:val="00B23DA7"/>
    <w:rsid w:val="00B5619B"/>
    <w:rsid w:val="00C36C00"/>
    <w:rsid w:val="00C72F4B"/>
    <w:rsid w:val="00D53EAD"/>
    <w:rsid w:val="00D75B03"/>
    <w:rsid w:val="00D923FD"/>
    <w:rsid w:val="00DD73B3"/>
    <w:rsid w:val="00E6228C"/>
    <w:rsid w:val="00ED4749"/>
    <w:rsid w:val="00EF5298"/>
    <w:rsid w:val="00F022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49CF-B5C0-459B-891D-8A5CFEF6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yulia.fur</dc:creator>
  <cp:lastModifiedBy>yulia.fur</cp:lastModifiedBy>
  <cp:revision>3</cp:revision>
  <dcterms:created xsi:type="dcterms:W3CDTF">2016-06-16T10:33:00Z</dcterms:created>
  <dcterms:modified xsi:type="dcterms:W3CDTF">2016-06-16T18:32:00Z</dcterms:modified>
</cp:coreProperties>
</file>